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C6" w:rsidRDefault="00FC27C6" w:rsidP="00FC27C6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Extract from minutes of the annual General meeting of shareholders of JSC "BMKB-AGROMASH held on June 26, 2020, at 14 o'clock in the meeting room at: 210, </w:t>
      </w:r>
      <w:proofErr w:type="spellStart"/>
      <w:r>
        <w:rPr>
          <w:b/>
          <w:i/>
          <w:sz w:val="24"/>
          <w:szCs w:val="24"/>
          <w:lang w:val="en-US"/>
        </w:rPr>
        <w:t>Sultanali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Mashhadiy</w:t>
      </w:r>
      <w:proofErr w:type="spellEnd"/>
      <w:r>
        <w:rPr>
          <w:b/>
          <w:i/>
          <w:sz w:val="24"/>
          <w:szCs w:val="24"/>
          <w:lang w:val="en-US"/>
        </w:rPr>
        <w:t xml:space="preserve"> Str., </w:t>
      </w:r>
      <w:proofErr w:type="spellStart"/>
      <w:r>
        <w:rPr>
          <w:b/>
          <w:i/>
          <w:sz w:val="24"/>
          <w:szCs w:val="24"/>
          <w:lang w:val="en-US"/>
        </w:rPr>
        <w:t>Yasnobod</w:t>
      </w:r>
      <w:proofErr w:type="spellEnd"/>
      <w:r>
        <w:rPr>
          <w:b/>
          <w:i/>
          <w:sz w:val="24"/>
          <w:szCs w:val="24"/>
          <w:lang w:val="en-US"/>
        </w:rPr>
        <w:t xml:space="preserve"> region, Tashkent, 100007, Republic of Uzbekistan.</w:t>
      </w:r>
    </w:p>
    <w:p w:rsidR="00FC27C6" w:rsidRPr="00FC27C6" w:rsidRDefault="00FC27C6" w:rsidP="0039110F">
      <w:pPr>
        <w:jc w:val="center"/>
        <w:rPr>
          <w:b/>
          <w:i/>
          <w:sz w:val="24"/>
          <w:szCs w:val="24"/>
          <w:lang w:val="en-US"/>
        </w:rPr>
      </w:pPr>
    </w:p>
    <w:p w:rsidR="00FC27C6" w:rsidRDefault="00FC27C6" w:rsidP="00FC27C6">
      <w:pPr>
        <w:tabs>
          <w:tab w:val="left" w:pos="5670"/>
        </w:tabs>
        <w:ind w:firstLine="72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Total number of issued shares</w:t>
      </w:r>
      <w:r>
        <w:rPr>
          <w:sz w:val="24"/>
          <w:szCs w:val="24"/>
          <w:lang w:val="en-US"/>
        </w:rPr>
        <w:tab/>
        <w:t xml:space="preserve"> - 368750.</w:t>
      </w:r>
      <w:proofErr w:type="gramEnd"/>
    </w:p>
    <w:p w:rsidR="00FC27C6" w:rsidRDefault="00FC27C6" w:rsidP="00FC27C6">
      <w:pPr>
        <w:tabs>
          <w:tab w:val="left" w:pos="5670"/>
        </w:tabs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Total number of placed of ordinary nominal shares </w:t>
      </w:r>
      <w:r>
        <w:rPr>
          <w:sz w:val="24"/>
          <w:szCs w:val="24"/>
          <w:lang w:val="en-US"/>
        </w:rPr>
        <w:tab/>
        <w:t>- 368750.</w:t>
      </w:r>
    </w:p>
    <w:p w:rsidR="00FC27C6" w:rsidRDefault="00FC27C6" w:rsidP="00FC27C6">
      <w:pPr>
        <w:pStyle w:val="2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Total 306 shareholders with 368750 votes on the register.</w:t>
      </w:r>
      <w:proofErr w:type="gramEnd"/>
    </w:p>
    <w:p w:rsidR="00FC27C6" w:rsidRDefault="00FC27C6" w:rsidP="00FC27C6">
      <w:pPr>
        <w:jc w:val="both"/>
        <w:rPr>
          <w:sz w:val="24"/>
          <w:szCs w:val="24"/>
          <w:lang w:val="en-US"/>
        </w:rPr>
      </w:pPr>
    </w:p>
    <w:p w:rsidR="00FC27C6" w:rsidRDefault="00FC27C6" w:rsidP="00FC27C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are: 21 shareholders with 272040 votes, which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73.77 % of the total number of votes, i.e. there is a quorum.</w:t>
      </w:r>
    </w:p>
    <w:p w:rsidR="00FC27C6" w:rsidRDefault="00FC27C6" w:rsidP="00FC27C6">
      <w:pPr>
        <w:jc w:val="center"/>
        <w:rPr>
          <w:b/>
          <w:i/>
          <w:sz w:val="24"/>
          <w:szCs w:val="24"/>
          <w:u w:val="single"/>
          <w:lang w:val="en-US"/>
        </w:rPr>
      </w:pPr>
    </w:p>
    <w:p w:rsidR="00FC27C6" w:rsidRPr="00FC27C6" w:rsidRDefault="00FC27C6" w:rsidP="00FC27C6">
      <w:pPr>
        <w:spacing w:line="240" w:lineRule="atLeas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Meeting</w:t>
      </w:r>
      <w:r w:rsidRPr="00FC27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agenda</w:t>
      </w:r>
      <w:r>
        <w:rPr>
          <w:b/>
          <w:sz w:val="24"/>
          <w:szCs w:val="24"/>
        </w:rPr>
        <w:t>.</w:t>
      </w:r>
      <w:proofErr w:type="gramEnd"/>
    </w:p>
    <w:p w:rsidR="0039110F" w:rsidRPr="00F117D3" w:rsidRDefault="0039110F" w:rsidP="0039110F">
      <w:pPr>
        <w:ind w:firstLine="708"/>
        <w:jc w:val="both"/>
        <w:rPr>
          <w:sz w:val="24"/>
          <w:szCs w:val="24"/>
          <w:lang w:val="en-US"/>
        </w:rPr>
      </w:pPr>
      <w:r w:rsidRPr="00F117D3">
        <w:rPr>
          <w:sz w:val="24"/>
          <w:szCs w:val="24"/>
          <w:lang w:val="en-US"/>
        </w:rPr>
        <w:t xml:space="preserve">4. </w:t>
      </w:r>
      <w:r w:rsidR="00B6765E">
        <w:rPr>
          <w:sz w:val="24"/>
          <w:szCs w:val="24"/>
          <w:lang w:val="en-US"/>
        </w:rPr>
        <w:t>Approval of the C</w:t>
      </w:r>
      <w:r w:rsidR="00F117D3" w:rsidRPr="00F117D3">
        <w:rPr>
          <w:sz w:val="24"/>
          <w:szCs w:val="24"/>
          <w:lang w:val="en-US"/>
        </w:rPr>
        <w:t>ompany's profit distribution procedure for 2019.</w:t>
      </w:r>
    </w:p>
    <w:p w:rsidR="007D3102" w:rsidRPr="00F117D3" w:rsidRDefault="00B6765E">
      <w:pPr>
        <w:rPr>
          <w:sz w:val="24"/>
          <w:szCs w:val="24"/>
          <w:lang w:val="en-US"/>
        </w:rPr>
      </w:pPr>
    </w:p>
    <w:p w:rsidR="0039110F" w:rsidRPr="00F117D3" w:rsidRDefault="00F117D3" w:rsidP="00F117D3">
      <w:pPr>
        <w:ind w:firstLine="709"/>
        <w:jc w:val="both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lang w:val="en-US"/>
        </w:rPr>
        <w:t xml:space="preserve">The </w:t>
      </w:r>
      <w:r w:rsidRPr="00F117D3">
        <w:rPr>
          <w:b/>
          <w:i/>
          <w:sz w:val="24"/>
          <w:lang w:val="en-US"/>
        </w:rPr>
        <w:t>4</w:t>
      </w:r>
      <w:r>
        <w:rPr>
          <w:b/>
          <w:i/>
          <w:sz w:val="24"/>
          <w:lang w:val="en-US"/>
        </w:rPr>
        <w:t xml:space="preserve">th issue was introduced by </w:t>
      </w:r>
      <w:r>
        <w:rPr>
          <w:b/>
          <w:i/>
          <w:sz w:val="24"/>
          <w:lang w:val="en-US"/>
        </w:rPr>
        <w:t xml:space="preserve">V. V. </w:t>
      </w:r>
      <w:proofErr w:type="spellStart"/>
      <w:r>
        <w:rPr>
          <w:b/>
          <w:i/>
          <w:sz w:val="24"/>
          <w:lang w:val="en-US"/>
        </w:rPr>
        <w:t>Morunova</w:t>
      </w:r>
      <w:proofErr w:type="spellEnd"/>
      <w:r>
        <w:rPr>
          <w:b/>
          <w:i/>
          <w:sz w:val="24"/>
          <w:lang w:val="en-US"/>
        </w:rPr>
        <w:t>.</w:t>
      </w:r>
    </w:p>
    <w:p w:rsidR="0039110F" w:rsidRPr="00BE5F93" w:rsidRDefault="00BE5F93" w:rsidP="0039110F">
      <w:pPr>
        <w:pStyle w:val="3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F93">
        <w:rPr>
          <w:rFonts w:ascii="Times New Roman" w:hAnsi="Times New Roman" w:cs="Times New Roman"/>
          <w:sz w:val="24"/>
          <w:szCs w:val="24"/>
          <w:lang w:val="en-US"/>
        </w:rPr>
        <w:t xml:space="preserve">The net profit of JSC </w:t>
      </w:r>
      <w:r w:rsidRPr="00BE5F93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5D2E96">
        <w:rPr>
          <w:rFonts w:ascii="Times New Roman" w:hAnsi="Times New Roman" w:cs="Times New Roman"/>
          <w:sz w:val="24"/>
          <w:szCs w:val="24"/>
        </w:rPr>
        <w:t>ВМКВ</w:t>
      </w:r>
      <w:r w:rsidRPr="00BE5F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D2E96">
        <w:rPr>
          <w:rFonts w:ascii="Times New Roman" w:hAnsi="Times New Roman" w:cs="Times New Roman"/>
          <w:sz w:val="24"/>
          <w:szCs w:val="24"/>
          <w:lang w:val="en-US"/>
        </w:rPr>
        <w:t>AGROMASH</w:t>
      </w:r>
      <w:r w:rsidRPr="00BE5F93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BE5F93">
        <w:rPr>
          <w:rFonts w:ascii="Times New Roman" w:hAnsi="Times New Roman" w:cs="Times New Roman"/>
          <w:sz w:val="24"/>
          <w:szCs w:val="24"/>
          <w:lang w:val="en-US"/>
        </w:rPr>
        <w:t xml:space="preserve">at the end of the financial year amounted to </w:t>
      </w:r>
      <w:r w:rsidR="00604002" w:rsidRPr="00907604">
        <w:rPr>
          <w:sz w:val="24"/>
          <w:szCs w:val="24"/>
          <w:lang w:val="en-US"/>
        </w:rPr>
        <w:t>UZS</w:t>
      </w:r>
      <w:r w:rsidR="00604002" w:rsidRPr="00BE5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002">
        <w:rPr>
          <w:rFonts w:ascii="Times New Roman" w:hAnsi="Times New Roman" w:cs="Times New Roman"/>
          <w:sz w:val="24"/>
          <w:szCs w:val="24"/>
          <w:lang w:val="en-US"/>
        </w:rPr>
        <w:t>285.7 million</w:t>
      </w:r>
      <w:r w:rsidRPr="00BE5F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110F" w:rsidRPr="005D2E96" w:rsidRDefault="00BE5F93" w:rsidP="0039110F">
      <w:pPr>
        <w:tabs>
          <w:tab w:val="left" w:pos="-75"/>
          <w:tab w:val="center" w:pos="4252"/>
        </w:tabs>
        <w:ind w:firstLine="567"/>
        <w:jc w:val="both"/>
        <w:rPr>
          <w:sz w:val="24"/>
          <w:szCs w:val="24"/>
        </w:rPr>
      </w:pPr>
      <w:r w:rsidRPr="00BE5F93">
        <w:rPr>
          <w:rFonts w:eastAsia="TimesNewRoman"/>
          <w:sz w:val="24"/>
          <w:szCs w:val="24"/>
          <w:lang w:val="en-US"/>
        </w:rPr>
        <w:t>The profit is re</w:t>
      </w:r>
      <w:r>
        <w:rPr>
          <w:rFonts w:eastAsia="TimesNewRoman"/>
          <w:sz w:val="24"/>
          <w:szCs w:val="24"/>
          <w:lang w:val="en-US"/>
        </w:rPr>
        <w:t xml:space="preserve">ceived not by the main activity of </w:t>
      </w:r>
      <w:r w:rsidR="003B7F17">
        <w:rPr>
          <w:rFonts w:eastAsia="TimesNewRoman"/>
          <w:sz w:val="24"/>
          <w:szCs w:val="24"/>
          <w:lang w:val="en-US"/>
        </w:rPr>
        <w:t>Company</w:t>
      </w:r>
      <w:r w:rsidRPr="00BE5F93">
        <w:rPr>
          <w:rFonts w:eastAsia="TimesNewRoman"/>
          <w:sz w:val="24"/>
          <w:szCs w:val="24"/>
          <w:lang w:val="en-US"/>
        </w:rPr>
        <w:t xml:space="preserve">, </w:t>
      </w:r>
      <w:r w:rsidR="003B7F17">
        <w:rPr>
          <w:rFonts w:eastAsia="TimesNewRoman"/>
          <w:sz w:val="24"/>
          <w:szCs w:val="24"/>
          <w:lang w:val="en-US"/>
        </w:rPr>
        <w:t>according to the</w:t>
      </w:r>
      <w:r w:rsidRPr="00BE5F93">
        <w:rPr>
          <w:rFonts w:eastAsia="TimesNewRoman"/>
          <w:sz w:val="24"/>
          <w:szCs w:val="24"/>
          <w:lang w:val="en-US"/>
        </w:rPr>
        <w:t xml:space="preserve"> budget</w:t>
      </w:r>
      <w:r w:rsidR="003B7F17">
        <w:rPr>
          <w:rFonts w:eastAsia="TimesNewRoman"/>
          <w:sz w:val="24"/>
          <w:szCs w:val="24"/>
          <w:lang w:val="en-US"/>
        </w:rPr>
        <w:t xml:space="preserve"> request, </w:t>
      </w:r>
      <w:r w:rsidRPr="00BE5F93">
        <w:rPr>
          <w:rFonts w:eastAsia="TimesNewRoman"/>
          <w:sz w:val="24"/>
          <w:szCs w:val="24"/>
          <w:lang w:val="en-US"/>
        </w:rPr>
        <w:t xml:space="preserve">but </w:t>
      </w:r>
      <w:r w:rsidR="003B7F17">
        <w:rPr>
          <w:rFonts w:eastAsia="TimesNewRoman"/>
          <w:sz w:val="24"/>
          <w:szCs w:val="24"/>
          <w:lang w:val="en-US"/>
        </w:rPr>
        <w:t xml:space="preserve">by performing </w:t>
      </w:r>
      <w:r w:rsidRPr="00BE5F93">
        <w:rPr>
          <w:rFonts w:eastAsia="TimesNewRoman"/>
          <w:sz w:val="24"/>
          <w:szCs w:val="24"/>
          <w:lang w:val="en-US"/>
        </w:rPr>
        <w:t xml:space="preserve">other works and services. </w:t>
      </w:r>
      <w:proofErr w:type="spellStart"/>
      <w:r w:rsidRPr="00BE5F93">
        <w:rPr>
          <w:rFonts w:eastAsia="TimesNewRoman"/>
          <w:sz w:val="24"/>
          <w:szCs w:val="24"/>
        </w:rPr>
        <w:t>The</w:t>
      </w:r>
      <w:proofErr w:type="spellEnd"/>
      <w:r w:rsidRPr="00BE5F93">
        <w:rPr>
          <w:rFonts w:eastAsia="TimesNewRoman"/>
          <w:sz w:val="24"/>
          <w:szCs w:val="24"/>
        </w:rPr>
        <w:t xml:space="preserve"> </w:t>
      </w:r>
      <w:proofErr w:type="spellStart"/>
      <w:r w:rsidRPr="00BE5F93">
        <w:rPr>
          <w:rFonts w:eastAsia="TimesNewRoman"/>
          <w:sz w:val="24"/>
          <w:szCs w:val="24"/>
        </w:rPr>
        <w:t>resulting</w:t>
      </w:r>
      <w:proofErr w:type="spellEnd"/>
      <w:r w:rsidRPr="00BE5F93">
        <w:rPr>
          <w:rFonts w:eastAsia="TimesNewRoman"/>
          <w:sz w:val="24"/>
          <w:szCs w:val="24"/>
        </w:rPr>
        <w:t xml:space="preserve"> </w:t>
      </w:r>
      <w:proofErr w:type="spellStart"/>
      <w:r w:rsidRPr="00BE5F93">
        <w:rPr>
          <w:rFonts w:eastAsia="TimesNewRoman"/>
          <w:sz w:val="24"/>
          <w:szCs w:val="24"/>
        </w:rPr>
        <w:t>amount</w:t>
      </w:r>
      <w:proofErr w:type="spellEnd"/>
      <w:r w:rsidRPr="00BE5F93">
        <w:rPr>
          <w:rFonts w:eastAsia="TimesNewRoman"/>
          <w:sz w:val="24"/>
          <w:szCs w:val="24"/>
        </w:rPr>
        <w:t xml:space="preserve"> </w:t>
      </w:r>
      <w:proofErr w:type="spellStart"/>
      <w:r w:rsidRPr="00BE5F93">
        <w:rPr>
          <w:rFonts w:eastAsia="TimesNewRoman"/>
          <w:sz w:val="24"/>
          <w:szCs w:val="24"/>
        </w:rPr>
        <w:t>of</w:t>
      </w:r>
      <w:proofErr w:type="spellEnd"/>
      <w:r w:rsidRPr="00BE5F93">
        <w:rPr>
          <w:rFonts w:eastAsia="TimesNewRoman"/>
          <w:sz w:val="24"/>
          <w:szCs w:val="24"/>
        </w:rPr>
        <w:t xml:space="preserve"> </w:t>
      </w:r>
      <w:proofErr w:type="spellStart"/>
      <w:r w:rsidRPr="00BE5F93">
        <w:rPr>
          <w:rFonts w:eastAsia="TimesNewRoman"/>
          <w:sz w:val="24"/>
          <w:szCs w:val="24"/>
        </w:rPr>
        <w:t>profit</w:t>
      </w:r>
      <w:proofErr w:type="spellEnd"/>
      <w:r w:rsidRPr="00BE5F93">
        <w:rPr>
          <w:rFonts w:eastAsia="TimesNewRoman"/>
          <w:sz w:val="24"/>
          <w:szCs w:val="24"/>
        </w:rPr>
        <w:t xml:space="preserve"> </w:t>
      </w:r>
      <w:proofErr w:type="spellStart"/>
      <w:r w:rsidRPr="00BE5F93">
        <w:rPr>
          <w:rFonts w:eastAsia="TimesNewRoman"/>
          <w:sz w:val="24"/>
          <w:szCs w:val="24"/>
        </w:rPr>
        <w:t>was</w:t>
      </w:r>
      <w:proofErr w:type="spellEnd"/>
      <w:r w:rsidRPr="00BE5F93">
        <w:rPr>
          <w:rFonts w:eastAsia="TimesNewRoman"/>
          <w:sz w:val="24"/>
          <w:szCs w:val="24"/>
        </w:rPr>
        <w:t xml:space="preserve"> </w:t>
      </w:r>
      <w:proofErr w:type="spellStart"/>
      <w:r w:rsidRPr="00BE5F93">
        <w:rPr>
          <w:rFonts w:eastAsia="TimesNewRoman"/>
          <w:sz w:val="24"/>
          <w:szCs w:val="24"/>
        </w:rPr>
        <w:t>set</w:t>
      </w:r>
      <w:proofErr w:type="spellEnd"/>
      <w:r w:rsidRPr="00BE5F93">
        <w:rPr>
          <w:rFonts w:eastAsia="TimesNewRoman"/>
          <w:sz w:val="24"/>
          <w:szCs w:val="24"/>
        </w:rPr>
        <w:t xml:space="preserve"> </w:t>
      </w:r>
      <w:proofErr w:type="spellStart"/>
      <w:r w:rsidRPr="00BE5F93">
        <w:rPr>
          <w:rFonts w:eastAsia="TimesNewRoman"/>
          <w:sz w:val="24"/>
          <w:szCs w:val="24"/>
        </w:rPr>
        <w:t>by</w:t>
      </w:r>
      <w:proofErr w:type="spellEnd"/>
      <w:r w:rsidRPr="00BE5F93">
        <w:rPr>
          <w:rFonts w:eastAsia="TimesNewRoman"/>
          <w:sz w:val="24"/>
          <w:szCs w:val="24"/>
        </w:rPr>
        <w:t xml:space="preserve"> </w:t>
      </w:r>
      <w:proofErr w:type="spellStart"/>
      <w:r w:rsidRPr="00BE5F93">
        <w:rPr>
          <w:rFonts w:eastAsia="TimesNewRoman"/>
          <w:sz w:val="24"/>
          <w:szCs w:val="24"/>
        </w:rPr>
        <w:t>the</w:t>
      </w:r>
      <w:proofErr w:type="spellEnd"/>
      <w:r w:rsidRPr="00BE5F93">
        <w:rPr>
          <w:rFonts w:eastAsia="TimesNewRoman"/>
          <w:sz w:val="24"/>
          <w:szCs w:val="24"/>
        </w:rPr>
        <w:t xml:space="preserve"> </w:t>
      </w:r>
      <w:proofErr w:type="spellStart"/>
      <w:r w:rsidRPr="00BE5F93">
        <w:rPr>
          <w:rFonts w:eastAsia="TimesNewRoman"/>
          <w:sz w:val="24"/>
          <w:szCs w:val="24"/>
        </w:rPr>
        <w:t>business</w:t>
      </w:r>
      <w:proofErr w:type="spellEnd"/>
      <w:r w:rsidRPr="00BE5F93">
        <w:rPr>
          <w:rFonts w:eastAsia="TimesNewRoman"/>
          <w:sz w:val="24"/>
          <w:szCs w:val="24"/>
        </w:rPr>
        <w:t xml:space="preserve"> </w:t>
      </w:r>
      <w:proofErr w:type="spellStart"/>
      <w:r w:rsidRPr="00BE5F93">
        <w:rPr>
          <w:rFonts w:eastAsia="TimesNewRoman"/>
          <w:sz w:val="24"/>
          <w:szCs w:val="24"/>
        </w:rPr>
        <w:t>plan</w:t>
      </w:r>
      <w:proofErr w:type="spellEnd"/>
      <w:r w:rsidRPr="00BE5F93">
        <w:rPr>
          <w:rFonts w:eastAsia="TimesNewRoman"/>
          <w:sz w:val="24"/>
          <w:szCs w:val="24"/>
        </w:rPr>
        <w:t xml:space="preserve"> </w:t>
      </w:r>
      <w:proofErr w:type="spellStart"/>
      <w:r w:rsidRPr="00BE5F93">
        <w:rPr>
          <w:rFonts w:eastAsia="TimesNewRoman"/>
          <w:sz w:val="24"/>
          <w:szCs w:val="24"/>
        </w:rPr>
        <w:t>for</w:t>
      </w:r>
      <w:proofErr w:type="spellEnd"/>
      <w:r w:rsidRPr="00BE5F93">
        <w:rPr>
          <w:rFonts w:eastAsia="TimesNewRoman"/>
          <w:sz w:val="24"/>
          <w:szCs w:val="24"/>
        </w:rPr>
        <w:t xml:space="preserve"> 2019.</w:t>
      </w:r>
    </w:p>
    <w:p w:rsidR="003B7F17" w:rsidRPr="00B6765E" w:rsidRDefault="003B7F17" w:rsidP="00B6765E">
      <w:pPr>
        <w:shd w:val="clear" w:color="auto" w:fill="FFFFFF"/>
        <w:jc w:val="both"/>
        <w:rPr>
          <w:bCs/>
          <w:sz w:val="24"/>
          <w:szCs w:val="24"/>
          <w:bdr w:val="none" w:sz="0" w:space="0" w:color="auto" w:frame="1"/>
          <w:lang w:val="en-US"/>
        </w:rPr>
      </w:pPr>
      <w:r>
        <w:rPr>
          <w:sz w:val="24"/>
          <w:szCs w:val="24"/>
          <w:lang w:val="en-US"/>
        </w:rPr>
        <w:t xml:space="preserve">Taking into account the fact that </w:t>
      </w:r>
      <w:r w:rsidR="00B6765E">
        <w:rPr>
          <w:bCs/>
          <w:sz w:val="24"/>
          <w:szCs w:val="24"/>
          <w:bdr w:val="none" w:sz="0" w:space="0" w:color="auto" w:frame="1"/>
          <w:lang w:val="en-US"/>
        </w:rPr>
        <w:t>"Design and Technological Center of</w:t>
      </w:r>
      <w:r w:rsidR="00B6765E">
        <w:rPr>
          <w:bCs/>
          <w:sz w:val="24"/>
          <w:szCs w:val="24"/>
          <w:bdr w:val="none" w:sz="0" w:space="0" w:color="auto" w:frame="1"/>
          <w:lang w:val="en-US"/>
        </w:rPr>
        <w:t xml:space="preserve"> Agricultural Engineering " Ltd </w:t>
      </w:r>
      <w:r w:rsidRPr="003B7F17">
        <w:rPr>
          <w:sz w:val="24"/>
          <w:szCs w:val="24"/>
          <w:lang w:val="en-US"/>
        </w:rPr>
        <w:t xml:space="preserve">owns a stake in the amount of </w:t>
      </w:r>
      <w:r>
        <w:rPr>
          <w:sz w:val="24"/>
          <w:szCs w:val="24"/>
          <w:lang w:val="en-US"/>
        </w:rPr>
        <w:t>33.5% of</w:t>
      </w:r>
      <w:r w:rsidRPr="003B7F17">
        <w:rPr>
          <w:sz w:val="24"/>
          <w:szCs w:val="24"/>
          <w:lang w:val="en-US"/>
        </w:rPr>
        <w:t xml:space="preserve"> authorized capital of JSC </w:t>
      </w:r>
      <w:r w:rsidRPr="00BE5F93">
        <w:rPr>
          <w:sz w:val="24"/>
          <w:szCs w:val="24"/>
          <w:lang w:val="en-US"/>
        </w:rPr>
        <w:t>«</w:t>
      </w:r>
      <w:r w:rsidRPr="005D2E96">
        <w:rPr>
          <w:sz w:val="24"/>
          <w:szCs w:val="24"/>
        </w:rPr>
        <w:t>ВМКВ</w:t>
      </w:r>
      <w:r w:rsidRPr="00BE5F93">
        <w:rPr>
          <w:sz w:val="24"/>
          <w:szCs w:val="24"/>
          <w:lang w:val="en-US"/>
        </w:rPr>
        <w:t>-</w:t>
      </w:r>
      <w:r w:rsidRPr="005D2E96">
        <w:rPr>
          <w:sz w:val="24"/>
          <w:szCs w:val="24"/>
          <w:lang w:val="en-US"/>
        </w:rPr>
        <w:t>AGROMASH</w:t>
      </w:r>
      <w:r w:rsidRPr="00BE5F93">
        <w:rPr>
          <w:sz w:val="24"/>
          <w:szCs w:val="24"/>
          <w:lang w:val="en-US"/>
        </w:rPr>
        <w:t xml:space="preserve">» </w:t>
      </w:r>
      <w:r w:rsidRPr="003B7F17">
        <w:rPr>
          <w:sz w:val="24"/>
          <w:szCs w:val="24"/>
          <w:lang w:val="en-US"/>
        </w:rPr>
        <w:t>in accordance with the Regulations on the procedure for managing state stakes</w:t>
      </w:r>
      <w:r>
        <w:rPr>
          <w:sz w:val="24"/>
          <w:szCs w:val="24"/>
          <w:lang w:val="en-US"/>
        </w:rPr>
        <w:t xml:space="preserve"> (shares) in</w:t>
      </w:r>
      <w:r w:rsidRPr="003B7F17">
        <w:rPr>
          <w:sz w:val="24"/>
          <w:szCs w:val="24"/>
          <w:lang w:val="en-US"/>
        </w:rPr>
        <w:t xml:space="preserve"> authorized capital of economic companies, the payment of dividends is regulated in the amount of not less</w:t>
      </w:r>
      <w:r w:rsidR="00B6765E">
        <w:rPr>
          <w:sz w:val="24"/>
          <w:szCs w:val="24"/>
          <w:lang w:val="en-US"/>
        </w:rPr>
        <w:t xml:space="preserve"> than 50% of net profit of the C</w:t>
      </w:r>
      <w:r w:rsidRPr="003B7F17">
        <w:rPr>
          <w:sz w:val="24"/>
          <w:szCs w:val="24"/>
          <w:lang w:val="en-US"/>
        </w:rPr>
        <w:t>ompany.</w:t>
      </w:r>
      <w:r>
        <w:rPr>
          <w:sz w:val="24"/>
          <w:szCs w:val="24"/>
          <w:lang w:val="en-US"/>
        </w:rPr>
        <w:t xml:space="preserve"> </w:t>
      </w:r>
    </w:p>
    <w:p w:rsidR="00907604" w:rsidRDefault="00907604" w:rsidP="0039110F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eastAsia="TimesNewRoman"/>
          <w:sz w:val="24"/>
          <w:szCs w:val="24"/>
          <w:lang w:val="en-US"/>
        </w:rPr>
      </w:pPr>
      <w:r w:rsidRPr="00907604">
        <w:rPr>
          <w:rFonts w:eastAsia="TimesNewRoman"/>
          <w:sz w:val="24"/>
          <w:szCs w:val="24"/>
          <w:lang w:val="en-US"/>
        </w:rPr>
        <w:t xml:space="preserve">In this regard, the following procedure for distribution of net profit of the </w:t>
      </w:r>
      <w:r>
        <w:rPr>
          <w:rFonts w:eastAsia="TimesNewRoman"/>
          <w:sz w:val="24"/>
          <w:szCs w:val="24"/>
          <w:lang w:val="en-US"/>
        </w:rPr>
        <w:t>C</w:t>
      </w:r>
      <w:r w:rsidRPr="00907604">
        <w:rPr>
          <w:rFonts w:eastAsia="TimesNewRoman"/>
          <w:sz w:val="24"/>
          <w:szCs w:val="24"/>
          <w:lang w:val="en-US"/>
        </w:rPr>
        <w:t>ompany for 2019 is proposed:</w:t>
      </w:r>
    </w:p>
    <w:p w:rsidR="0039110F" w:rsidRPr="00907604" w:rsidRDefault="0039110F" w:rsidP="0039110F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4"/>
          <w:szCs w:val="24"/>
          <w:lang w:val="en-US"/>
        </w:rPr>
      </w:pPr>
      <w:r w:rsidRPr="00907604">
        <w:rPr>
          <w:sz w:val="24"/>
          <w:szCs w:val="24"/>
          <w:lang w:val="en-US"/>
        </w:rPr>
        <w:t xml:space="preserve">- </w:t>
      </w:r>
      <w:r w:rsidR="00907604" w:rsidRPr="00907604">
        <w:rPr>
          <w:sz w:val="24"/>
          <w:szCs w:val="24"/>
          <w:lang w:val="en-US"/>
        </w:rPr>
        <w:t>50% of net profit will be used to pay dividends on common shares, which will amount to UZS 142,850,000.0 or UZS 387.39 per share, or 21</w:t>
      </w:r>
      <w:r w:rsidR="00907604">
        <w:rPr>
          <w:sz w:val="24"/>
          <w:szCs w:val="24"/>
          <w:lang w:val="en-US"/>
        </w:rPr>
        <w:t>% of nominal value of one share</w:t>
      </w:r>
      <w:r w:rsidRPr="00907604">
        <w:rPr>
          <w:sz w:val="24"/>
          <w:szCs w:val="24"/>
          <w:bdr w:val="none" w:sz="0" w:space="0" w:color="auto" w:frame="1"/>
          <w:lang w:val="en-US"/>
        </w:rPr>
        <w:t>;</w:t>
      </w:r>
    </w:p>
    <w:p w:rsidR="0039110F" w:rsidRPr="00907604" w:rsidRDefault="0039110F" w:rsidP="0039110F">
      <w:pPr>
        <w:shd w:val="clear" w:color="auto" w:fill="FFFFFF"/>
        <w:tabs>
          <w:tab w:val="left" w:pos="851"/>
        </w:tabs>
        <w:spacing w:line="240" w:lineRule="atLeast"/>
        <w:ind w:firstLine="567"/>
        <w:jc w:val="both"/>
        <w:rPr>
          <w:sz w:val="24"/>
          <w:szCs w:val="24"/>
          <w:lang w:val="en-US"/>
        </w:rPr>
      </w:pPr>
      <w:r w:rsidRPr="00907604">
        <w:rPr>
          <w:sz w:val="24"/>
          <w:szCs w:val="24"/>
          <w:lang w:val="en-US"/>
        </w:rPr>
        <w:t xml:space="preserve">- </w:t>
      </w:r>
      <w:r w:rsidR="00907604" w:rsidRPr="00907604">
        <w:rPr>
          <w:sz w:val="24"/>
          <w:szCs w:val="24"/>
          <w:lang w:val="en-US"/>
        </w:rPr>
        <w:t xml:space="preserve">50% of net profit, which will amount to </w:t>
      </w:r>
      <w:r w:rsidR="00907604" w:rsidRPr="00907604">
        <w:rPr>
          <w:sz w:val="24"/>
          <w:szCs w:val="24"/>
          <w:lang w:val="en-US"/>
        </w:rPr>
        <w:t>UZS</w:t>
      </w:r>
      <w:r w:rsidR="00907604" w:rsidRPr="00907604">
        <w:rPr>
          <w:sz w:val="24"/>
          <w:szCs w:val="24"/>
          <w:lang w:val="en-US"/>
        </w:rPr>
        <w:t xml:space="preserve"> 142,850,</w:t>
      </w:r>
      <w:r w:rsidR="00907604">
        <w:rPr>
          <w:sz w:val="24"/>
          <w:szCs w:val="24"/>
          <w:lang w:val="en-US"/>
        </w:rPr>
        <w:t>000.0, will be used for</w:t>
      </w:r>
      <w:r w:rsidR="00907604" w:rsidRPr="00907604">
        <w:rPr>
          <w:sz w:val="24"/>
          <w:szCs w:val="24"/>
          <w:lang w:val="en-US"/>
        </w:rPr>
        <w:t xml:space="preserve"> technical re-equipment of production.  </w:t>
      </w:r>
    </w:p>
    <w:p w:rsidR="00907604" w:rsidRDefault="00907604" w:rsidP="005D2E96">
      <w:pPr>
        <w:ind w:firstLine="567"/>
        <w:jc w:val="both"/>
        <w:rPr>
          <w:rFonts w:eastAsiaTheme="minorHAnsi"/>
          <w:sz w:val="24"/>
          <w:szCs w:val="24"/>
          <w:lang w:val="en-US" w:eastAsia="en-US"/>
        </w:rPr>
      </w:pPr>
      <w:r w:rsidRPr="00907604">
        <w:rPr>
          <w:rFonts w:eastAsiaTheme="minorHAnsi"/>
          <w:sz w:val="24"/>
          <w:szCs w:val="24"/>
          <w:lang w:val="en-US" w:eastAsia="en-US"/>
        </w:rPr>
        <w:t>It is proposed to approve the proposed pro</w:t>
      </w:r>
      <w:r>
        <w:rPr>
          <w:rFonts w:eastAsiaTheme="minorHAnsi"/>
          <w:sz w:val="24"/>
          <w:szCs w:val="24"/>
          <w:lang w:val="en-US" w:eastAsia="en-US"/>
        </w:rPr>
        <w:t>cedure for distribution of the C</w:t>
      </w:r>
      <w:r w:rsidRPr="00907604">
        <w:rPr>
          <w:rFonts w:eastAsiaTheme="minorHAnsi"/>
          <w:sz w:val="24"/>
          <w:szCs w:val="24"/>
          <w:lang w:val="en-US" w:eastAsia="en-US"/>
        </w:rPr>
        <w:t xml:space="preserve">ompany's net profit based on the financial year results. </w:t>
      </w:r>
    </w:p>
    <w:p w:rsidR="00907604" w:rsidRDefault="00907604" w:rsidP="00907604">
      <w:pPr>
        <w:ind w:firstLine="540"/>
        <w:jc w:val="both"/>
        <w:rPr>
          <w:sz w:val="24"/>
          <w:lang w:val="en-US"/>
        </w:rPr>
      </w:pPr>
    </w:p>
    <w:p w:rsidR="00907604" w:rsidRDefault="00907604" w:rsidP="00907604">
      <w:pPr>
        <w:ind w:firstLine="540"/>
        <w:jc w:val="both"/>
        <w:rPr>
          <w:sz w:val="24"/>
          <w:lang w:val="en-US"/>
        </w:rPr>
      </w:pPr>
      <w:r>
        <w:rPr>
          <w:sz w:val="24"/>
          <w:lang w:val="en-US"/>
        </w:rPr>
        <w:t>Put to the vote. Please make a note in Bulletin No. 1.</w:t>
      </w:r>
    </w:p>
    <w:p w:rsidR="00907604" w:rsidRDefault="00907604" w:rsidP="00907604">
      <w:pPr>
        <w:ind w:firstLine="540"/>
        <w:jc w:val="both"/>
        <w:rPr>
          <w:sz w:val="24"/>
          <w:lang w:val="en-US"/>
        </w:rPr>
      </w:pPr>
    </w:p>
    <w:p w:rsidR="00907604" w:rsidRPr="00907604" w:rsidRDefault="00907604" w:rsidP="00907604">
      <w:pPr>
        <w:ind w:firstLine="540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Voting result</w:t>
      </w:r>
      <w:r w:rsidRPr="00907604">
        <w:rPr>
          <w:i/>
          <w:sz w:val="24"/>
          <w:lang w:val="en-US"/>
        </w:rPr>
        <w:t>:</w:t>
      </w:r>
    </w:p>
    <w:p w:rsidR="005D2E96" w:rsidRPr="00907604" w:rsidRDefault="00907604" w:rsidP="005D2E96">
      <w:pPr>
        <w:spacing w:before="120" w:after="120"/>
        <w:ind w:firstLine="720"/>
        <w:jc w:val="both"/>
        <w:rPr>
          <w:i/>
          <w:iCs/>
          <w:sz w:val="24"/>
          <w:szCs w:val="24"/>
          <w:lang w:val="en-US"/>
        </w:rPr>
      </w:pPr>
      <w:r w:rsidRPr="00907604">
        <w:rPr>
          <w:i/>
          <w:iCs/>
          <w:sz w:val="24"/>
          <w:szCs w:val="24"/>
          <w:lang w:val="en-US"/>
        </w:rPr>
        <w:t xml:space="preserve"> </w:t>
      </w:r>
      <w:proofErr w:type="gramStart"/>
      <w:r w:rsidRPr="00907604">
        <w:rPr>
          <w:i/>
          <w:iCs/>
          <w:sz w:val="24"/>
          <w:szCs w:val="24"/>
          <w:lang w:val="en-US"/>
        </w:rPr>
        <w:t>«</w:t>
      </w:r>
      <w:r>
        <w:rPr>
          <w:i/>
          <w:iCs/>
          <w:sz w:val="24"/>
          <w:szCs w:val="24"/>
          <w:lang w:val="en-US"/>
        </w:rPr>
        <w:t>For</w:t>
      </w:r>
      <w:r w:rsidR="005D2E96" w:rsidRPr="00907604">
        <w:rPr>
          <w:i/>
          <w:iCs/>
          <w:sz w:val="24"/>
          <w:szCs w:val="24"/>
          <w:lang w:val="en-US"/>
        </w:rPr>
        <w:t xml:space="preserve">» - </w:t>
      </w:r>
      <w:r w:rsidR="005D2E96" w:rsidRPr="00907604">
        <w:rPr>
          <w:i/>
          <w:sz w:val="24"/>
          <w:szCs w:val="24"/>
          <w:lang w:val="en-US"/>
        </w:rPr>
        <w:t xml:space="preserve">272040 </w:t>
      </w:r>
      <w:r>
        <w:rPr>
          <w:i/>
          <w:iCs/>
          <w:sz w:val="24"/>
          <w:szCs w:val="24"/>
          <w:lang w:val="en-US"/>
        </w:rPr>
        <w:t>votes</w:t>
      </w:r>
      <w:r w:rsidR="00B6765E">
        <w:rPr>
          <w:i/>
          <w:iCs/>
          <w:sz w:val="24"/>
          <w:szCs w:val="24"/>
          <w:lang w:val="en-US"/>
        </w:rPr>
        <w:t xml:space="preserve">, </w:t>
      </w:r>
      <w:r w:rsidRPr="00907604">
        <w:rPr>
          <w:i/>
          <w:iCs/>
          <w:sz w:val="24"/>
          <w:szCs w:val="24"/>
          <w:lang w:val="en-US"/>
        </w:rPr>
        <w:t>«</w:t>
      </w:r>
      <w:r>
        <w:rPr>
          <w:i/>
          <w:iCs/>
          <w:sz w:val="24"/>
          <w:szCs w:val="24"/>
          <w:lang w:val="en-US"/>
        </w:rPr>
        <w:t>Against</w:t>
      </w:r>
      <w:r w:rsidR="005D2E96" w:rsidRPr="00907604">
        <w:rPr>
          <w:i/>
          <w:iCs/>
          <w:sz w:val="24"/>
          <w:szCs w:val="24"/>
          <w:lang w:val="en-US"/>
        </w:rPr>
        <w:t xml:space="preserve">» -0 </w:t>
      </w:r>
      <w:r>
        <w:rPr>
          <w:i/>
          <w:iCs/>
          <w:sz w:val="24"/>
          <w:szCs w:val="24"/>
          <w:lang w:val="en-US"/>
        </w:rPr>
        <w:t>votes</w:t>
      </w:r>
      <w:r w:rsidR="005D2E96" w:rsidRPr="00907604">
        <w:rPr>
          <w:i/>
          <w:iCs/>
          <w:sz w:val="24"/>
          <w:szCs w:val="24"/>
          <w:lang w:val="en-US"/>
        </w:rPr>
        <w:t>, «</w:t>
      </w:r>
      <w:r>
        <w:rPr>
          <w:i/>
          <w:sz w:val="24"/>
          <w:lang w:val="en-US"/>
        </w:rPr>
        <w:t>Abstained</w:t>
      </w:r>
      <w:r w:rsidR="005D2E96" w:rsidRPr="00907604">
        <w:rPr>
          <w:i/>
          <w:iCs/>
          <w:sz w:val="24"/>
          <w:szCs w:val="24"/>
          <w:lang w:val="en-US"/>
        </w:rPr>
        <w:t xml:space="preserve">» -0 </w:t>
      </w:r>
      <w:r>
        <w:rPr>
          <w:i/>
          <w:iCs/>
          <w:sz w:val="24"/>
          <w:szCs w:val="24"/>
          <w:lang w:val="en-US"/>
        </w:rPr>
        <w:t>votes</w:t>
      </w:r>
      <w:r w:rsidR="005D2E96" w:rsidRPr="00907604">
        <w:rPr>
          <w:i/>
          <w:iCs/>
          <w:sz w:val="24"/>
          <w:szCs w:val="24"/>
          <w:lang w:val="en-US"/>
        </w:rPr>
        <w:t>.</w:t>
      </w:r>
      <w:proofErr w:type="gramEnd"/>
    </w:p>
    <w:p w:rsidR="005D2E96" w:rsidRPr="00907604" w:rsidRDefault="00907604" w:rsidP="005D2E96">
      <w:pPr>
        <w:spacing w:before="120" w:after="120"/>
        <w:ind w:firstLine="720"/>
        <w:jc w:val="both"/>
        <w:rPr>
          <w:i/>
          <w:iCs/>
          <w:sz w:val="24"/>
          <w:szCs w:val="24"/>
          <w:lang w:val="en-US"/>
        </w:rPr>
      </w:pPr>
      <w:r w:rsidRPr="00907604">
        <w:rPr>
          <w:i/>
          <w:iCs/>
          <w:sz w:val="24"/>
          <w:szCs w:val="24"/>
          <w:lang w:val="en-US"/>
        </w:rPr>
        <w:t>The decis</w:t>
      </w:r>
      <w:r w:rsidR="00B6765E">
        <w:rPr>
          <w:i/>
          <w:iCs/>
          <w:sz w:val="24"/>
          <w:szCs w:val="24"/>
          <w:lang w:val="en-US"/>
        </w:rPr>
        <w:t>ion was made by a majority vote</w:t>
      </w:r>
      <w:r w:rsidR="005D2E96" w:rsidRPr="00907604">
        <w:rPr>
          <w:i/>
          <w:iCs/>
          <w:sz w:val="24"/>
          <w:szCs w:val="24"/>
          <w:lang w:val="en-US"/>
        </w:rPr>
        <w:t>.</w:t>
      </w:r>
    </w:p>
    <w:p w:rsidR="0039110F" w:rsidRPr="00907604" w:rsidRDefault="0039110F">
      <w:pPr>
        <w:rPr>
          <w:sz w:val="24"/>
          <w:szCs w:val="24"/>
          <w:lang w:val="en-US"/>
        </w:rPr>
      </w:pPr>
    </w:p>
    <w:p w:rsidR="00907604" w:rsidRDefault="00907604" w:rsidP="00907604">
      <w:pPr>
        <w:jc w:val="center"/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>General</w:t>
      </w:r>
      <w:r w:rsidRPr="00907604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en-US"/>
        </w:rPr>
        <w:t>Meeting</w:t>
      </w:r>
      <w:r w:rsidRPr="00907604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en-US"/>
        </w:rPr>
        <w:t>decision</w:t>
      </w:r>
    </w:p>
    <w:p w:rsidR="00B6765E" w:rsidRPr="00907604" w:rsidRDefault="00B6765E" w:rsidP="00907604">
      <w:pPr>
        <w:jc w:val="center"/>
        <w:rPr>
          <w:b/>
          <w:i/>
          <w:sz w:val="24"/>
          <w:szCs w:val="24"/>
          <w:u w:val="single"/>
        </w:rPr>
      </w:pPr>
    </w:p>
    <w:p w:rsidR="00907604" w:rsidRDefault="005D2E96" w:rsidP="00907604">
      <w:pPr>
        <w:pStyle w:val="30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E9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907604" w:rsidRPr="00907604">
        <w:rPr>
          <w:rFonts w:ascii="Times New Roman" w:hAnsi="Times New Roman" w:cs="Times New Roman"/>
          <w:sz w:val="24"/>
          <w:szCs w:val="24"/>
        </w:rPr>
        <w:t>Approve</w:t>
      </w:r>
      <w:proofErr w:type="spellEnd"/>
      <w:r w:rsidR="00907604" w:rsidRPr="009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04" w:rsidRPr="009076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7604" w:rsidRPr="009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04" w:rsidRPr="00907604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907604" w:rsidRPr="009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04" w:rsidRPr="00907604">
        <w:rPr>
          <w:rFonts w:ascii="Times New Roman" w:hAnsi="Times New Roman" w:cs="Times New Roman"/>
          <w:sz w:val="24"/>
          <w:szCs w:val="24"/>
        </w:rPr>
        <w:t>pro</w:t>
      </w:r>
      <w:r w:rsidR="00907604">
        <w:rPr>
          <w:rFonts w:ascii="Times New Roman" w:hAnsi="Times New Roman" w:cs="Times New Roman"/>
          <w:sz w:val="24"/>
          <w:szCs w:val="24"/>
        </w:rPr>
        <w:t>cedure</w:t>
      </w:r>
      <w:proofErr w:type="spellEnd"/>
      <w:r w:rsidR="009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0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04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9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0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7604">
        <w:rPr>
          <w:rFonts w:ascii="Times New Roman" w:hAnsi="Times New Roman" w:cs="Times New Roman"/>
          <w:sz w:val="24"/>
          <w:szCs w:val="24"/>
        </w:rPr>
        <w:t xml:space="preserve"> </w:t>
      </w:r>
      <w:r w:rsidR="0090760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907604" w:rsidRPr="00907604">
        <w:rPr>
          <w:rFonts w:ascii="Times New Roman" w:hAnsi="Times New Roman" w:cs="Times New Roman"/>
          <w:sz w:val="24"/>
          <w:szCs w:val="24"/>
        </w:rPr>
        <w:t>ompany's</w:t>
      </w:r>
      <w:proofErr w:type="spellEnd"/>
      <w:r w:rsidR="00907604" w:rsidRPr="009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04" w:rsidRPr="00907604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907604" w:rsidRPr="009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04" w:rsidRPr="00907604">
        <w:rPr>
          <w:rFonts w:ascii="Times New Roman" w:hAnsi="Times New Roman" w:cs="Times New Roman"/>
          <w:sz w:val="24"/>
          <w:szCs w:val="24"/>
        </w:rPr>
        <w:t>profit</w:t>
      </w:r>
      <w:proofErr w:type="spellEnd"/>
      <w:r w:rsidR="00907604" w:rsidRPr="009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04" w:rsidRPr="0090760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07604" w:rsidRPr="009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04" w:rsidRPr="009076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7604" w:rsidRPr="009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04" w:rsidRPr="00907604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907604" w:rsidRPr="00907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04" w:rsidRPr="0090760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07604" w:rsidRPr="00907604">
        <w:rPr>
          <w:rFonts w:ascii="Times New Roman" w:hAnsi="Times New Roman" w:cs="Times New Roman"/>
          <w:sz w:val="24"/>
          <w:szCs w:val="24"/>
        </w:rPr>
        <w:t xml:space="preserve"> 2019:</w:t>
      </w:r>
    </w:p>
    <w:p w:rsidR="00604002" w:rsidRPr="00907604" w:rsidRDefault="00604002" w:rsidP="00604002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4"/>
          <w:szCs w:val="24"/>
          <w:lang w:val="en-US"/>
        </w:rPr>
      </w:pPr>
      <w:r w:rsidRPr="00907604">
        <w:rPr>
          <w:sz w:val="24"/>
          <w:szCs w:val="24"/>
          <w:lang w:val="en-US"/>
        </w:rPr>
        <w:t>- 50% of net profit will be used to pay dividends on common shares, which will amount to UZS 142,850,000.0 or UZS 387.39 per share, or 21</w:t>
      </w:r>
      <w:r>
        <w:rPr>
          <w:sz w:val="24"/>
          <w:szCs w:val="24"/>
          <w:lang w:val="en-US"/>
        </w:rPr>
        <w:t>% of nominal value of one share</w:t>
      </w:r>
      <w:r w:rsidRPr="00907604">
        <w:rPr>
          <w:sz w:val="24"/>
          <w:szCs w:val="24"/>
          <w:bdr w:val="none" w:sz="0" w:space="0" w:color="auto" w:frame="1"/>
          <w:lang w:val="en-US"/>
        </w:rPr>
        <w:t>;</w:t>
      </w:r>
    </w:p>
    <w:p w:rsidR="00604002" w:rsidRPr="00907604" w:rsidRDefault="00604002" w:rsidP="00604002">
      <w:pPr>
        <w:shd w:val="clear" w:color="auto" w:fill="FFFFFF"/>
        <w:tabs>
          <w:tab w:val="left" w:pos="851"/>
        </w:tabs>
        <w:spacing w:line="240" w:lineRule="atLeast"/>
        <w:ind w:firstLine="567"/>
        <w:jc w:val="both"/>
        <w:rPr>
          <w:sz w:val="24"/>
          <w:szCs w:val="24"/>
          <w:lang w:val="en-US"/>
        </w:rPr>
      </w:pPr>
      <w:r w:rsidRPr="00907604">
        <w:rPr>
          <w:sz w:val="24"/>
          <w:szCs w:val="24"/>
          <w:lang w:val="en-US"/>
        </w:rPr>
        <w:t>- 50% of net profit, which will amount to UZS 142,850,</w:t>
      </w:r>
      <w:r>
        <w:rPr>
          <w:sz w:val="24"/>
          <w:szCs w:val="24"/>
          <w:lang w:val="en-US"/>
        </w:rPr>
        <w:t>000.0, will be used for</w:t>
      </w:r>
      <w:r w:rsidRPr="00907604">
        <w:rPr>
          <w:sz w:val="24"/>
          <w:szCs w:val="24"/>
          <w:lang w:val="en-US"/>
        </w:rPr>
        <w:t xml:space="preserve"> technical re-equipment of production.  </w:t>
      </w:r>
    </w:p>
    <w:p w:rsidR="005D2E96" w:rsidRPr="00604002" w:rsidRDefault="005D2E96">
      <w:pPr>
        <w:rPr>
          <w:sz w:val="24"/>
          <w:szCs w:val="24"/>
          <w:lang w:val="en-US"/>
        </w:rPr>
      </w:pPr>
      <w:bookmarkStart w:id="0" w:name="_GoBack"/>
      <w:bookmarkEnd w:id="0"/>
    </w:p>
    <w:p w:rsidR="00604002" w:rsidRDefault="00604002" w:rsidP="00604002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The signatures of Sh. T. </w:t>
      </w:r>
      <w:proofErr w:type="spellStart"/>
      <w:r>
        <w:rPr>
          <w:sz w:val="24"/>
          <w:szCs w:val="24"/>
          <w:lang w:val="en-US"/>
        </w:rPr>
        <w:t>Kasymov</w:t>
      </w:r>
      <w:proofErr w:type="spellEnd"/>
      <w:r>
        <w:rPr>
          <w:sz w:val="24"/>
          <w:szCs w:val="24"/>
          <w:lang w:val="en-US"/>
        </w:rPr>
        <w:t xml:space="preserve">, Chairman of the Meeting, and S. N. </w:t>
      </w:r>
      <w:proofErr w:type="spellStart"/>
      <w:r>
        <w:rPr>
          <w:sz w:val="24"/>
          <w:szCs w:val="24"/>
          <w:lang w:val="en-US"/>
        </w:rPr>
        <w:t>Tkachenko</w:t>
      </w:r>
      <w:proofErr w:type="spellEnd"/>
      <w:r>
        <w:rPr>
          <w:sz w:val="24"/>
          <w:szCs w:val="24"/>
          <w:lang w:val="en-US"/>
        </w:rPr>
        <w:t>, Secretary of the Meeting.</w:t>
      </w:r>
      <w:proofErr w:type="gramEnd"/>
    </w:p>
    <w:p w:rsidR="00604002" w:rsidRDefault="00604002" w:rsidP="00604002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</w:p>
    <w:p w:rsidR="005D2E96" w:rsidRPr="00604002" w:rsidRDefault="005D2E96">
      <w:pPr>
        <w:rPr>
          <w:sz w:val="24"/>
          <w:szCs w:val="24"/>
          <w:lang w:val="en-US"/>
        </w:rPr>
      </w:pPr>
    </w:p>
    <w:sectPr w:rsidR="005D2E96" w:rsidRPr="00604002" w:rsidSect="0039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10F"/>
    <w:rsid w:val="002F71FA"/>
    <w:rsid w:val="0039110F"/>
    <w:rsid w:val="003B7F17"/>
    <w:rsid w:val="00502639"/>
    <w:rsid w:val="005D2E96"/>
    <w:rsid w:val="00604002"/>
    <w:rsid w:val="006678E2"/>
    <w:rsid w:val="007E62C8"/>
    <w:rsid w:val="00907604"/>
    <w:rsid w:val="00B6765E"/>
    <w:rsid w:val="00BA4AA6"/>
    <w:rsid w:val="00BE5F93"/>
    <w:rsid w:val="00E02EFF"/>
    <w:rsid w:val="00F117D3"/>
    <w:rsid w:val="00FA6803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1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9110F"/>
    <w:pPr>
      <w:jc w:val="center"/>
    </w:pPr>
    <w:rPr>
      <w:rFonts w:ascii="Arial Narrow" w:hAnsi="Arial Narrow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9110F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39110F"/>
    <w:rPr>
      <w:sz w:val="16"/>
    </w:rPr>
  </w:style>
  <w:style w:type="paragraph" w:styleId="30">
    <w:name w:val="Body Text Indent 3"/>
    <w:basedOn w:val="a"/>
    <w:link w:val="3"/>
    <w:rsid w:val="0039110F"/>
    <w:pPr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3911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8</cp:revision>
  <dcterms:created xsi:type="dcterms:W3CDTF">2020-09-29T03:55:00Z</dcterms:created>
  <dcterms:modified xsi:type="dcterms:W3CDTF">2020-10-20T16:15:00Z</dcterms:modified>
</cp:coreProperties>
</file>