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F524" w14:textId="307D7057" w:rsidR="004C229E" w:rsidRPr="008C2FBE" w:rsidRDefault="009A55D4" w:rsidP="004C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бизнес плана </w:t>
      </w:r>
      <w:r w:rsidR="004C229E" w:rsidRPr="008C2FBE">
        <w:rPr>
          <w:b/>
          <w:sz w:val="28"/>
          <w:szCs w:val="28"/>
        </w:rPr>
        <w:t>АО «БМКБ-АГРОМАШ»</w:t>
      </w:r>
    </w:p>
    <w:p w14:paraId="27BC3B6C" w14:textId="77777777" w:rsidR="004C229E" w:rsidRPr="008C2FBE" w:rsidRDefault="004C229E" w:rsidP="004C229E">
      <w:pPr>
        <w:tabs>
          <w:tab w:val="left" w:pos="142"/>
          <w:tab w:val="left" w:pos="284"/>
        </w:tabs>
        <w:ind w:left="284"/>
        <w:jc w:val="center"/>
        <w:rPr>
          <w:b/>
          <w:sz w:val="32"/>
          <w:szCs w:val="32"/>
        </w:rPr>
      </w:pPr>
      <w:r w:rsidRPr="008C2FBE">
        <w:rPr>
          <w:b/>
          <w:sz w:val="28"/>
          <w:szCs w:val="28"/>
        </w:rPr>
        <w:t>за 1 квартал 2022 год.</w:t>
      </w:r>
    </w:p>
    <w:p w14:paraId="7B4073CD" w14:textId="77777777" w:rsidR="004C229E" w:rsidRPr="008C2FBE" w:rsidRDefault="004C229E" w:rsidP="004C229E">
      <w:pPr>
        <w:ind w:hanging="851"/>
        <w:jc w:val="center"/>
        <w:rPr>
          <w:sz w:val="27"/>
          <w:szCs w:val="27"/>
        </w:rPr>
      </w:pPr>
      <w:r w:rsidRPr="008C2FBE">
        <w:rPr>
          <w:sz w:val="27"/>
          <w:szCs w:val="27"/>
        </w:rPr>
        <w:t xml:space="preserve">Подводя итоги финансово-хозяйственной деятельности предприятия   </w:t>
      </w:r>
      <w:proofErr w:type="gramStart"/>
      <w:r w:rsidRPr="008C2FBE">
        <w:rPr>
          <w:sz w:val="27"/>
          <w:szCs w:val="27"/>
        </w:rPr>
        <w:t>за  1</w:t>
      </w:r>
      <w:proofErr w:type="gramEnd"/>
      <w:r w:rsidRPr="008C2FBE">
        <w:rPr>
          <w:sz w:val="27"/>
          <w:szCs w:val="27"/>
        </w:rPr>
        <w:t xml:space="preserve"> квартал. 2022г.</w:t>
      </w:r>
    </w:p>
    <w:p w14:paraId="72A769F1" w14:textId="77777777" w:rsidR="004C229E" w:rsidRPr="008C2FBE" w:rsidRDefault="004C229E" w:rsidP="004C229E">
      <w:pPr>
        <w:ind w:hanging="851"/>
        <w:rPr>
          <w:sz w:val="27"/>
          <w:szCs w:val="27"/>
        </w:rPr>
      </w:pPr>
      <w:r w:rsidRPr="008C2FBE">
        <w:rPr>
          <w:b/>
          <w:sz w:val="27"/>
          <w:szCs w:val="27"/>
        </w:rPr>
        <w:t xml:space="preserve">            </w:t>
      </w:r>
      <w:r w:rsidRPr="008C2FBE">
        <w:rPr>
          <w:sz w:val="27"/>
          <w:szCs w:val="27"/>
        </w:rPr>
        <w:t xml:space="preserve"> Уставный фонд – 2</w:t>
      </w:r>
      <w:r w:rsidRPr="008C2FBE">
        <w:rPr>
          <w:sz w:val="27"/>
          <w:szCs w:val="27"/>
          <w:lang w:val="en-US"/>
        </w:rPr>
        <w:t> </w:t>
      </w:r>
      <w:r w:rsidRPr="008C2FBE">
        <w:rPr>
          <w:sz w:val="27"/>
          <w:szCs w:val="27"/>
        </w:rPr>
        <w:t>115 437 500.сум.</w:t>
      </w:r>
    </w:p>
    <w:p w14:paraId="1B98471A" w14:textId="77777777" w:rsidR="004C229E" w:rsidRPr="008C2FBE" w:rsidRDefault="004C229E" w:rsidP="004C229E">
      <w:pPr>
        <w:tabs>
          <w:tab w:val="left" w:pos="851"/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>Количество акций – 1 168 750 штук.</w:t>
      </w:r>
    </w:p>
    <w:p w14:paraId="3BEC705C" w14:textId="77777777" w:rsidR="004C229E" w:rsidRPr="008C2FBE" w:rsidRDefault="004C229E" w:rsidP="004C229E">
      <w:pPr>
        <w:tabs>
          <w:tab w:val="left" w:pos="851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>Номинальная стоимость акции – 1810 сум.</w:t>
      </w:r>
    </w:p>
    <w:p w14:paraId="789F50EF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 xml:space="preserve">Акционерами АО «БМКБ-Агромаш» являются: </w:t>
      </w:r>
    </w:p>
    <w:p w14:paraId="12F0E706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8C2FBE">
        <w:rPr>
          <w:sz w:val="27"/>
          <w:szCs w:val="27"/>
          <w:lang w:val="en-US"/>
        </w:rPr>
        <w:t>-</w:t>
      </w:r>
      <w:r w:rsidRPr="008C2FBE">
        <w:rPr>
          <w:sz w:val="27"/>
          <w:szCs w:val="27"/>
        </w:rPr>
        <w:t>ООО</w:t>
      </w:r>
      <w:r w:rsidRPr="008C2FBE">
        <w:rPr>
          <w:sz w:val="27"/>
          <w:szCs w:val="27"/>
          <w:lang w:val="en-US"/>
        </w:rPr>
        <w:t xml:space="preserve">«SPARKING CONSTRUCTION» 760 000 </w:t>
      </w:r>
      <w:r w:rsidRPr="008C2FBE">
        <w:rPr>
          <w:sz w:val="27"/>
          <w:szCs w:val="27"/>
        </w:rPr>
        <w:t>шт</w:t>
      </w:r>
      <w:r w:rsidRPr="008C2FBE">
        <w:rPr>
          <w:sz w:val="27"/>
          <w:szCs w:val="27"/>
          <w:lang w:val="en-US"/>
        </w:rPr>
        <w:t>.</w:t>
      </w:r>
      <w:r w:rsidRPr="008C2FBE">
        <w:rPr>
          <w:sz w:val="27"/>
          <w:szCs w:val="27"/>
        </w:rPr>
        <w:t>простых</w:t>
      </w:r>
      <w:r w:rsidRPr="008C2FBE">
        <w:rPr>
          <w:sz w:val="27"/>
          <w:szCs w:val="27"/>
          <w:lang w:val="en-US"/>
        </w:rPr>
        <w:t xml:space="preserve"> </w:t>
      </w:r>
      <w:r w:rsidRPr="008C2FBE">
        <w:rPr>
          <w:sz w:val="27"/>
          <w:szCs w:val="27"/>
        </w:rPr>
        <w:t>акций</w:t>
      </w:r>
      <w:proofErr w:type="gramStart"/>
      <w:r w:rsidRPr="008C2FBE">
        <w:rPr>
          <w:sz w:val="27"/>
          <w:szCs w:val="27"/>
          <w:lang w:val="en-US"/>
        </w:rPr>
        <w:t xml:space="preserve">   (</w:t>
      </w:r>
      <w:proofErr w:type="gramEnd"/>
      <w:r w:rsidRPr="008C2FBE">
        <w:rPr>
          <w:sz w:val="27"/>
          <w:szCs w:val="27"/>
          <w:lang w:val="en-US"/>
        </w:rPr>
        <w:t>65.02%)</w:t>
      </w:r>
    </w:p>
    <w:p w14:paraId="3EDB90F2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8C2FBE">
        <w:rPr>
          <w:sz w:val="27"/>
          <w:szCs w:val="27"/>
          <w:lang w:val="en-US"/>
        </w:rPr>
        <w:t xml:space="preserve">- MCHJ «Qishloq Xo'jaligi Mashinasozligi Konstruktorlik-Texnologik Markazi» 123 530 </w:t>
      </w:r>
      <w:r w:rsidRPr="008C2FBE">
        <w:rPr>
          <w:sz w:val="27"/>
          <w:szCs w:val="27"/>
        </w:rPr>
        <w:t>шт</w:t>
      </w:r>
      <w:r w:rsidRPr="008C2FBE">
        <w:rPr>
          <w:sz w:val="27"/>
          <w:szCs w:val="27"/>
          <w:lang w:val="en-US"/>
        </w:rPr>
        <w:t xml:space="preserve">. </w:t>
      </w:r>
      <w:r w:rsidRPr="008C2FBE">
        <w:rPr>
          <w:sz w:val="27"/>
          <w:szCs w:val="27"/>
        </w:rPr>
        <w:t>простых</w:t>
      </w:r>
      <w:r w:rsidRPr="008C2FBE">
        <w:rPr>
          <w:sz w:val="27"/>
          <w:szCs w:val="27"/>
          <w:lang w:val="en-US"/>
        </w:rPr>
        <w:t xml:space="preserve"> </w:t>
      </w:r>
      <w:r w:rsidRPr="008C2FBE">
        <w:rPr>
          <w:sz w:val="27"/>
          <w:szCs w:val="27"/>
        </w:rPr>
        <w:t>акций</w:t>
      </w:r>
      <w:r w:rsidRPr="008C2FBE">
        <w:rPr>
          <w:sz w:val="27"/>
          <w:szCs w:val="27"/>
          <w:lang w:val="en-US"/>
        </w:rPr>
        <w:t xml:space="preserve"> </w:t>
      </w:r>
      <w:proofErr w:type="gramStart"/>
      <w:r w:rsidRPr="008C2FBE">
        <w:rPr>
          <w:sz w:val="27"/>
          <w:szCs w:val="27"/>
          <w:lang w:val="en-US"/>
        </w:rPr>
        <w:t xml:space="preserve">   (</w:t>
      </w:r>
      <w:proofErr w:type="gramEnd"/>
      <w:r w:rsidRPr="008C2FBE">
        <w:rPr>
          <w:sz w:val="27"/>
          <w:szCs w:val="27"/>
          <w:lang w:val="en-US"/>
        </w:rPr>
        <w:t xml:space="preserve">10.56%), </w:t>
      </w:r>
    </w:p>
    <w:p w14:paraId="08545D7F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>- ООО "</w:t>
      </w:r>
      <w:r w:rsidRPr="008C2FBE">
        <w:rPr>
          <w:sz w:val="27"/>
          <w:szCs w:val="27"/>
          <w:lang w:val="en-US"/>
        </w:rPr>
        <w:t>ECOPRODUCT</w:t>
      </w:r>
      <w:r w:rsidRPr="008C2FBE">
        <w:rPr>
          <w:sz w:val="27"/>
          <w:szCs w:val="27"/>
        </w:rPr>
        <w:t>" 127</w:t>
      </w:r>
      <w:r w:rsidRPr="008C2FBE">
        <w:rPr>
          <w:sz w:val="27"/>
          <w:szCs w:val="27"/>
          <w:lang w:val="en-US"/>
        </w:rPr>
        <w:t> </w:t>
      </w:r>
      <w:r w:rsidRPr="008C2FBE">
        <w:rPr>
          <w:sz w:val="27"/>
          <w:szCs w:val="27"/>
        </w:rPr>
        <w:t xml:space="preserve">660 шт. простых акций  </w:t>
      </w:r>
      <w:proofErr w:type="gramStart"/>
      <w:r w:rsidRPr="008C2FBE">
        <w:rPr>
          <w:sz w:val="27"/>
          <w:szCs w:val="27"/>
        </w:rPr>
        <w:t xml:space="preserve">   (</w:t>
      </w:r>
      <w:proofErr w:type="gramEnd"/>
      <w:r w:rsidRPr="008C2FBE">
        <w:rPr>
          <w:sz w:val="27"/>
          <w:szCs w:val="27"/>
        </w:rPr>
        <w:t xml:space="preserve">10,92%), </w:t>
      </w:r>
    </w:p>
    <w:p w14:paraId="279392DA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>- «</w:t>
      </w:r>
      <w:r w:rsidRPr="008C2FBE">
        <w:rPr>
          <w:sz w:val="27"/>
          <w:szCs w:val="27"/>
          <w:lang w:val="en-US"/>
        </w:rPr>
        <w:t>AGRIMONDO</w:t>
      </w:r>
      <w:r w:rsidRPr="008C2FBE">
        <w:rPr>
          <w:sz w:val="27"/>
          <w:szCs w:val="27"/>
        </w:rPr>
        <w:t xml:space="preserve"> </w:t>
      </w:r>
      <w:r w:rsidRPr="008C2FBE">
        <w:rPr>
          <w:sz w:val="27"/>
          <w:szCs w:val="27"/>
          <w:lang w:val="en-US"/>
        </w:rPr>
        <w:t>S</w:t>
      </w:r>
      <w:r w:rsidRPr="008C2FBE">
        <w:rPr>
          <w:sz w:val="27"/>
          <w:szCs w:val="27"/>
        </w:rPr>
        <w:t>.</w:t>
      </w:r>
      <w:r w:rsidRPr="008C2FBE">
        <w:rPr>
          <w:sz w:val="27"/>
          <w:szCs w:val="27"/>
          <w:lang w:val="en-US"/>
        </w:rPr>
        <w:t>R</w:t>
      </w:r>
      <w:r w:rsidRPr="008C2FBE">
        <w:rPr>
          <w:sz w:val="27"/>
          <w:szCs w:val="27"/>
        </w:rPr>
        <w:t>.</w:t>
      </w:r>
      <w:r w:rsidRPr="008C2FBE">
        <w:rPr>
          <w:sz w:val="27"/>
          <w:szCs w:val="27"/>
          <w:lang w:val="en-US"/>
        </w:rPr>
        <w:t>L</w:t>
      </w:r>
      <w:r w:rsidRPr="008C2FBE">
        <w:rPr>
          <w:sz w:val="27"/>
          <w:szCs w:val="27"/>
        </w:rPr>
        <w:t xml:space="preserve">.» Италия 61 </w:t>
      </w:r>
      <w:proofErr w:type="gramStart"/>
      <w:r w:rsidRPr="008C2FBE">
        <w:rPr>
          <w:sz w:val="27"/>
          <w:szCs w:val="27"/>
        </w:rPr>
        <w:t>960  шт.</w:t>
      </w:r>
      <w:proofErr w:type="gramEnd"/>
      <w:r w:rsidRPr="008C2FBE">
        <w:rPr>
          <w:sz w:val="27"/>
          <w:szCs w:val="27"/>
        </w:rPr>
        <w:t xml:space="preserve"> простых акций    (5.3%), </w:t>
      </w:r>
    </w:p>
    <w:p w14:paraId="63757422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 xml:space="preserve">- физические лица 95 600 шт. простых акций </w:t>
      </w:r>
      <w:proofErr w:type="gramStart"/>
      <w:r w:rsidRPr="008C2FBE">
        <w:rPr>
          <w:sz w:val="27"/>
          <w:szCs w:val="27"/>
        </w:rPr>
        <w:t xml:space="preserve">   (</w:t>
      </w:r>
      <w:proofErr w:type="gramEnd"/>
      <w:r w:rsidRPr="008C2FBE">
        <w:rPr>
          <w:sz w:val="27"/>
          <w:szCs w:val="27"/>
        </w:rPr>
        <w:t>8.18%).</w:t>
      </w:r>
    </w:p>
    <w:p w14:paraId="2BF52C5F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 xml:space="preserve">Списочная численность – </w:t>
      </w:r>
      <w:r w:rsidRPr="00696D88">
        <w:rPr>
          <w:sz w:val="27"/>
          <w:szCs w:val="27"/>
        </w:rPr>
        <w:t>58</w:t>
      </w:r>
      <w:r w:rsidRPr="008C2FBE">
        <w:rPr>
          <w:sz w:val="27"/>
          <w:szCs w:val="27"/>
        </w:rPr>
        <w:t xml:space="preserve"> человек, по трудовому соглашению</w:t>
      </w:r>
    </w:p>
    <w:p w14:paraId="77B40130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>-</w:t>
      </w:r>
      <w:r w:rsidRPr="00696D88">
        <w:rPr>
          <w:sz w:val="27"/>
          <w:szCs w:val="27"/>
        </w:rPr>
        <w:t>17</w:t>
      </w:r>
      <w:r w:rsidRPr="008C2FBE">
        <w:rPr>
          <w:sz w:val="27"/>
          <w:szCs w:val="27"/>
        </w:rPr>
        <w:t xml:space="preserve"> человек.</w:t>
      </w:r>
    </w:p>
    <w:p w14:paraId="4F9E95FB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 xml:space="preserve">Кредиторская задолженность – 356,0 </w:t>
      </w:r>
      <w:proofErr w:type="gramStart"/>
      <w:r w:rsidRPr="008C2FBE">
        <w:rPr>
          <w:sz w:val="27"/>
          <w:szCs w:val="27"/>
        </w:rPr>
        <w:t>млн.сум</w:t>
      </w:r>
      <w:proofErr w:type="gramEnd"/>
      <w:r w:rsidRPr="008C2FBE">
        <w:rPr>
          <w:sz w:val="27"/>
          <w:szCs w:val="27"/>
        </w:rPr>
        <w:t>.</w:t>
      </w:r>
    </w:p>
    <w:p w14:paraId="11ECAEA7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 xml:space="preserve">из них в бюджет – 0 </w:t>
      </w:r>
      <w:proofErr w:type="gramStart"/>
      <w:r w:rsidRPr="008C2FBE">
        <w:rPr>
          <w:sz w:val="27"/>
          <w:szCs w:val="27"/>
        </w:rPr>
        <w:t>млн.сум</w:t>
      </w:r>
      <w:proofErr w:type="gramEnd"/>
      <w:r w:rsidRPr="008C2FBE">
        <w:rPr>
          <w:sz w:val="27"/>
          <w:szCs w:val="27"/>
        </w:rPr>
        <w:t>.</w:t>
      </w:r>
    </w:p>
    <w:p w14:paraId="3FF508CC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 xml:space="preserve">Дебиторская задолженность – 1051,0 </w:t>
      </w:r>
      <w:proofErr w:type="gramStart"/>
      <w:r w:rsidRPr="008C2FBE">
        <w:rPr>
          <w:sz w:val="27"/>
          <w:szCs w:val="27"/>
        </w:rPr>
        <w:t>млн.сум</w:t>
      </w:r>
      <w:proofErr w:type="gramEnd"/>
      <w:r w:rsidRPr="008C2FBE">
        <w:rPr>
          <w:sz w:val="27"/>
          <w:szCs w:val="27"/>
        </w:rPr>
        <w:t>.</w:t>
      </w:r>
    </w:p>
    <w:p w14:paraId="365F4291" w14:textId="77777777" w:rsidR="004C229E" w:rsidRPr="008C2FBE" w:rsidRDefault="004C229E" w:rsidP="004C229E">
      <w:pPr>
        <w:tabs>
          <w:tab w:val="left" w:pos="1134"/>
        </w:tabs>
        <w:ind w:left="709"/>
        <w:jc w:val="both"/>
        <w:rPr>
          <w:sz w:val="27"/>
          <w:szCs w:val="27"/>
        </w:rPr>
      </w:pPr>
      <w:r w:rsidRPr="008C2FBE">
        <w:rPr>
          <w:sz w:val="27"/>
          <w:szCs w:val="27"/>
        </w:rPr>
        <w:t xml:space="preserve">Объем производства </w:t>
      </w:r>
      <w:proofErr w:type="gramStart"/>
      <w:r w:rsidRPr="008C2FBE">
        <w:rPr>
          <w:sz w:val="27"/>
          <w:szCs w:val="27"/>
        </w:rPr>
        <w:t>согласно прогноза</w:t>
      </w:r>
      <w:proofErr w:type="gramEnd"/>
      <w:r w:rsidRPr="008C2FBE">
        <w:rPr>
          <w:sz w:val="27"/>
          <w:szCs w:val="27"/>
        </w:rPr>
        <w:t xml:space="preserve"> Бизнес-плана общества на 2022 год –    4410,0 млрд. сум.</w:t>
      </w:r>
    </w:p>
    <w:p w14:paraId="7F8980F3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>в том числе с разбивкой по кварталам:</w:t>
      </w:r>
    </w:p>
    <w:p w14:paraId="5924E708" w14:textId="7777777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  <w:lang w:val="en-US"/>
        </w:rPr>
        <w:t>I</w:t>
      </w:r>
      <w:r w:rsidRPr="008C2FBE">
        <w:rPr>
          <w:sz w:val="27"/>
          <w:szCs w:val="27"/>
        </w:rPr>
        <w:t xml:space="preserve"> квартал – 739,</w:t>
      </w:r>
      <w:proofErr w:type="gramStart"/>
      <w:r w:rsidRPr="008C2FBE">
        <w:rPr>
          <w:sz w:val="27"/>
          <w:szCs w:val="27"/>
        </w:rPr>
        <w:t>0  млн.</w:t>
      </w:r>
      <w:proofErr w:type="gramEnd"/>
      <w:r w:rsidRPr="008C2FBE">
        <w:rPr>
          <w:sz w:val="27"/>
          <w:szCs w:val="27"/>
        </w:rPr>
        <w:t>сум. выполнено 486,0 млн. сум. на 65,7%.</w:t>
      </w:r>
    </w:p>
    <w:p w14:paraId="77C00860" w14:textId="781B9232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  <w:lang w:val="en-US"/>
        </w:rPr>
        <w:t>II</w:t>
      </w:r>
      <w:r w:rsidRPr="008C2FBE">
        <w:rPr>
          <w:sz w:val="27"/>
          <w:szCs w:val="27"/>
        </w:rPr>
        <w:t xml:space="preserve"> квартал – 1220,</w:t>
      </w:r>
      <w:proofErr w:type="gramStart"/>
      <w:r w:rsidRPr="008C2FBE">
        <w:rPr>
          <w:sz w:val="27"/>
          <w:szCs w:val="27"/>
        </w:rPr>
        <w:t>0  млн.</w:t>
      </w:r>
      <w:proofErr w:type="gramEnd"/>
      <w:r w:rsidRPr="008C2FBE">
        <w:rPr>
          <w:sz w:val="27"/>
          <w:szCs w:val="27"/>
        </w:rPr>
        <w:t xml:space="preserve">сум. </w:t>
      </w:r>
    </w:p>
    <w:p w14:paraId="1D0E4F5A" w14:textId="54C488F7" w:rsidR="004C229E" w:rsidRPr="008C2FBE" w:rsidRDefault="004C229E" w:rsidP="004C229E">
      <w:pPr>
        <w:tabs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  <w:lang w:val="en-US"/>
        </w:rPr>
        <w:t>III</w:t>
      </w:r>
      <w:r w:rsidRPr="008C2FBE">
        <w:rPr>
          <w:sz w:val="27"/>
          <w:szCs w:val="27"/>
        </w:rPr>
        <w:t xml:space="preserve"> квартал – 1270,</w:t>
      </w:r>
      <w:proofErr w:type="gramStart"/>
      <w:r w:rsidRPr="008C2FBE">
        <w:rPr>
          <w:sz w:val="27"/>
          <w:szCs w:val="27"/>
        </w:rPr>
        <w:t>0  млн.</w:t>
      </w:r>
      <w:proofErr w:type="gramEnd"/>
      <w:r w:rsidRPr="008C2FBE">
        <w:rPr>
          <w:sz w:val="27"/>
          <w:szCs w:val="27"/>
        </w:rPr>
        <w:t xml:space="preserve">сум. </w:t>
      </w:r>
    </w:p>
    <w:p w14:paraId="4906E891" w14:textId="77777777" w:rsidR="004C229E" w:rsidRPr="008C2FBE" w:rsidRDefault="004C229E" w:rsidP="004C229E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 w:rsidRPr="008C2FBE">
        <w:rPr>
          <w:sz w:val="27"/>
          <w:szCs w:val="27"/>
          <w:lang w:val="en-US"/>
        </w:rPr>
        <w:t>IV</w:t>
      </w:r>
      <w:r w:rsidRPr="008C2FBE">
        <w:rPr>
          <w:sz w:val="27"/>
          <w:szCs w:val="27"/>
        </w:rPr>
        <w:t xml:space="preserve"> квартал –1181,</w:t>
      </w:r>
      <w:proofErr w:type="gramStart"/>
      <w:r w:rsidRPr="008C2FBE">
        <w:rPr>
          <w:sz w:val="27"/>
          <w:szCs w:val="27"/>
        </w:rPr>
        <w:t>0  млн.</w:t>
      </w:r>
      <w:proofErr w:type="gramEnd"/>
      <w:r w:rsidRPr="008C2FBE">
        <w:rPr>
          <w:sz w:val="27"/>
          <w:szCs w:val="27"/>
        </w:rPr>
        <w:t xml:space="preserve">сум. </w:t>
      </w:r>
    </w:p>
    <w:p w14:paraId="2914D759" w14:textId="77777777" w:rsidR="004C229E" w:rsidRPr="008C2FBE" w:rsidRDefault="004C229E" w:rsidP="004C229E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8C2FBE">
        <w:rPr>
          <w:sz w:val="27"/>
          <w:szCs w:val="27"/>
        </w:rPr>
        <w:tab/>
      </w:r>
      <w:r w:rsidRPr="008C2FBE">
        <w:rPr>
          <w:sz w:val="27"/>
          <w:szCs w:val="27"/>
        </w:rPr>
        <w:tab/>
        <w:t xml:space="preserve">За </w:t>
      </w:r>
      <w:proofErr w:type="gramStart"/>
      <w:r w:rsidRPr="008C2FBE">
        <w:rPr>
          <w:sz w:val="27"/>
          <w:szCs w:val="27"/>
        </w:rPr>
        <w:t>1  квартал</w:t>
      </w:r>
      <w:proofErr w:type="gramEnd"/>
      <w:r w:rsidRPr="008C2FBE">
        <w:rPr>
          <w:sz w:val="27"/>
          <w:szCs w:val="27"/>
        </w:rPr>
        <w:t xml:space="preserve"> 2022 года объем выполненных работ составил – 486,0 млн.сум.  (65,7% от запланированного объема)</w:t>
      </w:r>
    </w:p>
    <w:p w14:paraId="1F962E8D" w14:textId="77777777" w:rsidR="004C229E" w:rsidRPr="008C2FBE" w:rsidRDefault="004C229E" w:rsidP="004C229E">
      <w:pPr>
        <w:tabs>
          <w:tab w:val="left" w:pos="0"/>
        </w:tabs>
        <w:jc w:val="both"/>
        <w:rPr>
          <w:sz w:val="27"/>
          <w:szCs w:val="27"/>
        </w:rPr>
      </w:pPr>
      <w:r w:rsidRPr="008C2FBE">
        <w:rPr>
          <w:sz w:val="27"/>
          <w:szCs w:val="27"/>
        </w:rPr>
        <w:t xml:space="preserve">Из которых по основной деятельности предприятия </w:t>
      </w:r>
      <w:r w:rsidRPr="008C2FBE">
        <w:rPr>
          <w:color w:val="000000"/>
          <w:sz w:val="27"/>
          <w:szCs w:val="27"/>
        </w:rPr>
        <w:t>бюджетный заказ</w:t>
      </w:r>
      <w:r w:rsidRPr="008C2FBE">
        <w:rPr>
          <w:sz w:val="27"/>
          <w:szCs w:val="27"/>
        </w:rPr>
        <w:t xml:space="preserve"> – 0 </w:t>
      </w:r>
      <w:r w:rsidRPr="008C2FBE">
        <w:rPr>
          <w:color w:val="000000"/>
          <w:sz w:val="27"/>
          <w:szCs w:val="27"/>
        </w:rPr>
        <w:t>млн</w:t>
      </w:r>
      <w:r w:rsidRPr="008C2FBE">
        <w:rPr>
          <w:sz w:val="27"/>
          <w:szCs w:val="27"/>
        </w:rPr>
        <w:t>. сум, что составляет 0% от общего объема.</w:t>
      </w:r>
    </w:p>
    <w:p w14:paraId="5F849A0F" w14:textId="77777777" w:rsidR="004C229E" w:rsidRPr="008C2FBE" w:rsidRDefault="004C229E" w:rsidP="004C229E">
      <w:pPr>
        <w:jc w:val="both"/>
        <w:rPr>
          <w:sz w:val="27"/>
          <w:szCs w:val="27"/>
        </w:rPr>
      </w:pPr>
      <w:r w:rsidRPr="008C2FBE">
        <w:rPr>
          <w:color w:val="000000"/>
          <w:sz w:val="27"/>
          <w:szCs w:val="27"/>
        </w:rPr>
        <w:t>НИОКР -7,0 млн, сум.</w:t>
      </w:r>
    </w:p>
    <w:p w14:paraId="7D170C2F" w14:textId="77777777" w:rsidR="004C229E" w:rsidRPr="008C2FBE" w:rsidRDefault="004C229E" w:rsidP="004C229E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</w:p>
    <w:p w14:paraId="783B6600" w14:textId="77777777" w:rsidR="004C229E" w:rsidRPr="008C2FBE" w:rsidRDefault="004C229E" w:rsidP="004C229E">
      <w:pPr>
        <w:tabs>
          <w:tab w:val="left" w:pos="142"/>
          <w:tab w:val="left" w:pos="284"/>
        </w:tabs>
        <w:ind w:left="284"/>
        <w:rPr>
          <w:sz w:val="28"/>
        </w:rPr>
      </w:pPr>
      <w:r w:rsidRPr="008C2FBE">
        <w:rPr>
          <w:b/>
          <w:sz w:val="32"/>
          <w:szCs w:val="32"/>
        </w:rPr>
        <w:t xml:space="preserve">Основные показатели выполнения </w:t>
      </w:r>
      <w:proofErr w:type="gramStart"/>
      <w:r w:rsidRPr="008C2FBE">
        <w:rPr>
          <w:b/>
          <w:sz w:val="32"/>
          <w:szCs w:val="32"/>
        </w:rPr>
        <w:t>бизнес-плана</w:t>
      </w:r>
      <w:proofErr w:type="gramEnd"/>
      <w:r w:rsidRPr="008C2FBE">
        <w:rPr>
          <w:b/>
          <w:sz w:val="32"/>
          <w:szCs w:val="32"/>
        </w:rPr>
        <w:t xml:space="preserve"> следующие:</w:t>
      </w:r>
    </w:p>
    <w:tbl>
      <w:tblPr>
        <w:tblpPr w:leftFromText="180" w:rightFromText="180" w:vertAnchor="text" w:tblpX="103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993"/>
        <w:gridCol w:w="2126"/>
        <w:gridCol w:w="2410"/>
        <w:gridCol w:w="1422"/>
      </w:tblGrid>
      <w:tr w:rsidR="00696D88" w:rsidRPr="008C2FBE" w14:paraId="50B3D6C1" w14:textId="77777777" w:rsidTr="00696D88">
        <w:trPr>
          <w:trHeight w:val="406"/>
        </w:trPr>
        <w:tc>
          <w:tcPr>
            <w:tcW w:w="3397" w:type="dxa"/>
          </w:tcPr>
          <w:p w14:paraId="19C502D1" w14:textId="77777777" w:rsidR="004C229E" w:rsidRPr="00696D88" w:rsidRDefault="004C229E" w:rsidP="00696D88">
            <w:pPr>
              <w:jc w:val="center"/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Вид показателя</w:t>
            </w:r>
          </w:p>
        </w:tc>
        <w:tc>
          <w:tcPr>
            <w:tcW w:w="993" w:type="dxa"/>
            <w:noWrap/>
          </w:tcPr>
          <w:p w14:paraId="3609C64C" w14:textId="77777777" w:rsidR="004C229E" w:rsidRPr="00696D88" w:rsidRDefault="004C229E" w:rsidP="00696D8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6D88">
              <w:rPr>
                <w:color w:val="000000"/>
                <w:sz w:val="22"/>
                <w:szCs w:val="22"/>
              </w:rPr>
              <w:t>Ед .</w:t>
            </w:r>
            <w:proofErr w:type="gramEnd"/>
            <w:r w:rsidRPr="00696D88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2126" w:type="dxa"/>
          </w:tcPr>
          <w:p w14:paraId="30091831" w14:textId="77777777" w:rsidR="004C229E" w:rsidRPr="00696D88" w:rsidRDefault="004C229E" w:rsidP="00696D88">
            <w:pPr>
              <w:jc w:val="center"/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по бизнес-плану за</w:t>
            </w:r>
          </w:p>
          <w:p w14:paraId="67F1EDAF" w14:textId="77777777" w:rsidR="004C229E" w:rsidRPr="00696D88" w:rsidRDefault="004C229E" w:rsidP="00696D88">
            <w:pPr>
              <w:jc w:val="center"/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1 кв.</w:t>
            </w:r>
            <w:proofErr w:type="gramStart"/>
            <w:r w:rsidRPr="00696D88">
              <w:rPr>
                <w:color w:val="000000"/>
                <w:sz w:val="22"/>
                <w:szCs w:val="22"/>
              </w:rPr>
              <w:t>-  2022</w:t>
            </w:r>
            <w:proofErr w:type="gramEnd"/>
            <w:r w:rsidRPr="00696D88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14:paraId="47384344" w14:textId="77777777" w:rsidR="004C229E" w:rsidRPr="00696D88" w:rsidRDefault="004C229E" w:rsidP="00696D88">
            <w:pPr>
              <w:jc w:val="center"/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Фактически выполнено 1 кв- 2022г.</w:t>
            </w:r>
          </w:p>
        </w:tc>
        <w:tc>
          <w:tcPr>
            <w:tcW w:w="1422" w:type="dxa"/>
          </w:tcPr>
          <w:p w14:paraId="547968BC" w14:textId="77777777" w:rsidR="004C229E" w:rsidRPr="00696D88" w:rsidRDefault="004C229E" w:rsidP="00696D88">
            <w:pPr>
              <w:jc w:val="center"/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В % отношении</w:t>
            </w:r>
          </w:p>
        </w:tc>
      </w:tr>
      <w:tr w:rsidR="00696D88" w:rsidRPr="008C2FBE" w14:paraId="59A65577" w14:textId="77777777" w:rsidTr="00696D88">
        <w:trPr>
          <w:trHeight w:val="314"/>
        </w:trPr>
        <w:tc>
          <w:tcPr>
            <w:tcW w:w="3397" w:type="dxa"/>
            <w:vAlign w:val="bottom"/>
          </w:tcPr>
          <w:p w14:paraId="1E427784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Общий объем:</w:t>
            </w:r>
          </w:p>
        </w:tc>
        <w:tc>
          <w:tcPr>
            <w:tcW w:w="993" w:type="dxa"/>
            <w:noWrap/>
            <w:vAlign w:val="bottom"/>
          </w:tcPr>
          <w:p w14:paraId="76EFCEC7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  <w:vAlign w:val="bottom"/>
          </w:tcPr>
          <w:p w14:paraId="68DCA19A" w14:textId="77777777" w:rsidR="004C229E" w:rsidRPr="00696D88" w:rsidRDefault="004C229E" w:rsidP="00696D88">
            <w:pPr>
              <w:jc w:val="center"/>
              <w:rPr>
                <w:sz w:val="24"/>
                <w:szCs w:val="24"/>
              </w:rPr>
            </w:pPr>
            <w:r w:rsidRPr="00696D88">
              <w:rPr>
                <w:sz w:val="24"/>
                <w:szCs w:val="24"/>
              </w:rPr>
              <w:t>739,0</w:t>
            </w:r>
          </w:p>
        </w:tc>
        <w:tc>
          <w:tcPr>
            <w:tcW w:w="2410" w:type="dxa"/>
            <w:noWrap/>
            <w:vAlign w:val="bottom"/>
          </w:tcPr>
          <w:p w14:paraId="73306DC7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1422" w:type="dxa"/>
          </w:tcPr>
          <w:p w14:paraId="23F06D85" w14:textId="77777777" w:rsidR="004C229E" w:rsidRPr="00696D88" w:rsidRDefault="004C229E" w:rsidP="00696D88">
            <w:pPr>
              <w:jc w:val="center"/>
              <w:rPr>
                <w:sz w:val="24"/>
                <w:szCs w:val="24"/>
              </w:rPr>
            </w:pPr>
          </w:p>
        </w:tc>
      </w:tr>
      <w:tr w:rsidR="00696D88" w:rsidRPr="008C2FBE" w14:paraId="7525ED0E" w14:textId="77777777" w:rsidTr="00696D88">
        <w:trPr>
          <w:trHeight w:val="413"/>
        </w:trPr>
        <w:tc>
          <w:tcPr>
            <w:tcW w:w="3397" w:type="dxa"/>
            <w:vAlign w:val="bottom"/>
          </w:tcPr>
          <w:p w14:paraId="5D29A160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993" w:type="dxa"/>
            <w:noWrap/>
            <w:vAlign w:val="bottom"/>
          </w:tcPr>
          <w:p w14:paraId="2120D657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  <w:vAlign w:val="bottom"/>
          </w:tcPr>
          <w:p w14:paraId="03CB81C1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410" w:type="dxa"/>
            <w:noWrap/>
            <w:vAlign w:val="bottom"/>
          </w:tcPr>
          <w:p w14:paraId="313D7ACB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422" w:type="dxa"/>
          </w:tcPr>
          <w:p w14:paraId="1E9C81A2" w14:textId="77777777" w:rsidR="004C229E" w:rsidRPr="00696D88" w:rsidRDefault="004C229E" w:rsidP="00696D88">
            <w:pPr>
              <w:jc w:val="center"/>
              <w:rPr>
                <w:sz w:val="24"/>
                <w:szCs w:val="24"/>
              </w:rPr>
            </w:pPr>
          </w:p>
        </w:tc>
      </w:tr>
      <w:tr w:rsidR="00696D88" w:rsidRPr="008C2FBE" w14:paraId="742BD02B" w14:textId="77777777" w:rsidTr="00696D88">
        <w:trPr>
          <w:trHeight w:val="462"/>
        </w:trPr>
        <w:tc>
          <w:tcPr>
            <w:tcW w:w="3397" w:type="dxa"/>
            <w:vAlign w:val="bottom"/>
          </w:tcPr>
          <w:p w14:paraId="4B041DAF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Чистая выручка от реализации продукции</w:t>
            </w:r>
          </w:p>
        </w:tc>
        <w:tc>
          <w:tcPr>
            <w:tcW w:w="993" w:type="dxa"/>
            <w:noWrap/>
            <w:vAlign w:val="bottom"/>
          </w:tcPr>
          <w:p w14:paraId="77F3961E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  <w:vAlign w:val="bottom"/>
          </w:tcPr>
          <w:p w14:paraId="56D2EB0B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2410" w:type="dxa"/>
            <w:noWrap/>
            <w:vAlign w:val="bottom"/>
          </w:tcPr>
          <w:p w14:paraId="748FDF6F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413,10</w:t>
            </w:r>
          </w:p>
        </w:tc>
        <w:tc>
          <w:tcPr>
            <w:tcW w:w="1422" w:type="dxa"/>
          </w:tcPr>
          <w:p w14:paraId="4E7B8861" w14:textId="77777777" w:rsidR="004C229E" w:rsidRPr="00696D88" w:rsidRDefault="004C229E" w:rsidP="00696D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6D88" w:rsidRPr="008C2FBE" w14:paraId="4942D671" w14:textId="77777777" w:rsidTr="00696D88">
        <w:trPr>
          <w:trHeight w:val="556"/>
        </w:trPr>
        <w:tc>
          <w:tcPr>
            <w:tcW w:w="3397" w:type="dxa"/>
            <w:vAlign w:val="bottom"/>
          </w:tcPr>
          <w:p w14:paraId="4FDE0725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 xml:space="preserve">Себестоимость реализованной продукции </w:t>
            </w:r>
          </w:p>
        </w:tc>
        <w:tc>
          <w:tcPr>
            <w:tcW w:w="993" w:type="dxa"/>
            <w:noWrap/>
            <w:vAlign w:val="bottom"/>
          </w:tcPr>
          <w:p w14:paraId="13C4E44C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  <w:vAlign w:val="bottom"/>
          </w:tcPr>
          <w:p w14:paraId="0376E086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6D88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2410" w:type="dxa"/>
            <w:noWrap/>
            <w:vAlign w:val="bottom"/>
          </w:tcPr>
          <w:p w14:paraId="02902EE7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367,6</w:t>
            </w:r>
          </w:p>
        </w:tc>
        <w:tc>
          <w:tcPr>
            <w:tcW w:w="1422" w:type="dxa"/>
          </w:tcPr>
          <w:p w14:paraId="70640C90" w14:textId="77777777" w:rsidR="004C229E" w:rsidRPr="00696D88" w:rsidRDefault="004C229E" w:rsidP="00696D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6D88" w:rsidRPr="008C2FBE" w14:paraId="5DC8CBAA" w14:textId="77777777" w:rsidTr="00696D88">
        <w:trPr>
          <w:trHeight w:val="557"/>
        </w:trPr>
        <w:tc>
          <w:tcPr>
            <w:tcW w:w="3397" w:type="dxa"/>
            <w:vAlign w:val="bottom"/>
          </w:tcPr>
          <w:p w14:paraId="24298DA3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Финансовый результат от реализации продукции</w:t>
            </w:r>
          </w:p>
        </w:tc>
        <w:tc>
          <w:tcPr>
            <w:tcW w:w="993" w:type="dxa"/>
            <w:noWrap/>
            <w:vAlign w:val="bottom"/>
          </w:tcPr>
          <w:p w14:paraId="692B5EDC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  <w:vAlign w:val="bottom"/>
          </w:tcPr>
          <w:p w14:paraId="3FE3040D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6D88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410" w:type="dxa"/>
            <w:noWrap/>
            <w:vAlign w:val="bottom"/>
          </w:tcPr>
          <w:p w14:paraId="031F304E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22" w:type="dxa"/>
            <w:vAlign w:val="bottom"/>
          </w:tcPr>
          <w:p w14:paraId="5E8CE20C" w14:textId="77777777" w:rsidR="004C229E" w:rsidRPr="00696D88" w:rsidRDefault="004C229E" w:rsidP="00696D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6D88" w:rsidRPr="008C2FBE" w14:paraId="42B20B3B" w14:textId="77777777" w:rsidTr="00696D88">
        <w:trPr>
          <w:trHeight w:val="280"/>
        </w:trPr>
        <w:tc>
          <w:tcPr>
            <w:tcW w:w="3397" w:type="dxa"/>
            <w:vAlign w:val="bottom"/>
          </w:tcPr>
          <w:p w14:paraId="7B3A1969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 xml:space="preserve">Расходы периода, всего </w:t>
            </w:r>
          </w:p>
        </w:tc>
        <w:tc>
          <w:tcPr>
            <w:tcW w:w="993" w:type="dxa"/>
            <w:noWrap/>
            <w:vAlign w:val="bottom"/>
          </w:tcPr>
          <w:p w14:paraId="7EEDDD7B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  <w:vAlign w:val="bottom"/>
          </w:tcPr>
          <w:p w14:paraId="0656C022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2410" w:type="dxa"/>
            <w:noWrap/>
            <w:vAlign w:val="bottom"/>
          </w:tcPr>
          <w:p w14:paraId="491582FC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1422" w:type="dxa"/>
            <w:vAlign w:val="bottom"/>
          </w:tcPr>
          <w:p w14:paraId="594EE4F2" w14:textId="77777777" w:rsidR="004C229E" w:rsidRPr="00696D88" w:rsidRDefault="004C229E" w:rsidP="00696D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6D88" w:rsidRPr="008C2FBE" w14:paraId="2074A89C" w14:textId="77777777" w:rsidTr="00696D88">
        <w:trPr>
          <w:trHeight w:val="395"/>
        </w:trPr>
        <w:tc>
          <w:tcPr>
            <w:tcW w:w="3397" w:type="dxa"/>
            <w:vAlign w:val="bottom"/>
          </w:tcPr>
          <w:p w14:paraId="43659ED0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993" w:type="dxa"/>
            <w:noWrap/>
            <w:vAlign w:val="bottom"/>
          </w:tcPr>
          <w:p w14:paraId="2C8A7D3C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  <w:vAlign w:val="bottom"/>
          </w:tcPr>
          <w:p w14:paraId="57F3414F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10" w:type="dxa"/>
            <w:noWrap/>
            <w:vAlign w:val="bottom"/>
          </w:tcPr>
          <w:p w14:paraId="2A1D5DB9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422" w:type="dxa"/>
            <w:vAlign w:val="bottom"/>
          </w:tcPr>
          <w:p w14:paraId="43A15CDF" w14:textId="77777777" w:rsidR="004C229E" w:rsidRPr="00696D88" w:rsidRDefault="004C229E" w:rsidP="00696D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6D88" w:rsidRPr="008C2FBE" w14:paraId="5D40DC8B" w14:textId="77777777" w:rsidTr="00696D88">
        <w:trPr>
          <w:trHeight w:val="561"/>
        </w:trPr>
        <w:tc>
          <w:tcPr>
            <w:tcW w:w="3397" w:type="dxa"/>
            <w:vAlign w:val="bottom"/>
          </w:tcPr>
          <w:p w14:paraId="36753B18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Прочие расходы от основной деятельности</w:t>
            </w:r>
          </w:p>
        </w:tc>
        <w:tc>
          <w:tcPr>
            <w:tcW w:w="993" w:type="dxa"/>
            <w:noWrap/>
            <w:vAlign w:val="bottom"/>
          </w:tcPr>
          <w:p w14:paraId="4A68DA11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  <w:vAlign w:val="bottom"/>
          </w:tcPr>
          <w:p w14:paraId="3382898E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10" w:type="dxa"/>
            <w:noWrap/>
            <w:vAlign w:val="bottom"/>
          </w:tcPr>
          <w:p w14:paraId="31E3DC16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2" w:type="dxa"/>
            <w:vAlign w:val="bottom"/>
          </w:tcPr>
          <w:p w14:paraId="0D7F071F" w14:textId="77777777" w:rsidR="004C229E" w:rsidRPr="00696D88" w:rsidRDefault="004C229E" w:rsidP="00696D8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6D88" w:rsidRPr="008C2FBE" w14:paraId="459BC706" w14:textId="77777777" w:rsidTr="00696D88">
        <w:trPr>
          <w:trHeight w:val="395"/>
        </w:trPr>
        <w:tc>
          <w:tcPr>
            <w:tcW w:w="3397" w:type="dxa"/>
          </w:tcPr>
          <w:p w14:paraId="1C59A7C0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lastRenderedPageBreak/>
              <w:t>Прибыль от основной деятельности</w:t>
            </w:r>
          </w:p>
        </w:tc>
        <w:tc>
          <w:tcPr>
            <w:tcW w:w="993" w:type="dxa"/>
            <w:noWrap/>
          </w:tcPr>
          <w:p w14:paraId="36852FC4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</w:tcPr>
          <w:p w14:paraId="2E8642D4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-49</w:t>
            </w:r>
          </w:p>
        </w:tc>
        <w:tc>
          <w:tcPr>
            <w:tcW w:w="2410" w:type="dxa"/>
            <w:noWrap/>
          </w:tcPr>
          <w:p w14:paraId="6FBE8393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-441</w:t>
            </w:r>
          </w:p>
        </w:tc>
        <w:tc>
          <w:tcPr>
            <w:tcW w:w="1422" w:type="dxa"/>
            <w:vAlign w:val="bottom"/>
          </w:tcPr>
          <w:p w14:paraId="7ACA7FF5" w14:textId="77777777" w:rsidR="004C229E" w:rsidRPr="00696D88" w:rsidRDefault="004C229E" w:rsidP="00696D88">
            <w:pPr>
              <w:jc w:val="center"/>
              <w:rPr>
                <w:sz w:val="24"/>
                <w:szCs w:val="24"/>
              </w:rPr>
            </w:pPr>
          </w:p>
        </w:tc>
      </w:tr>
      <w:tr w:rsidR="00696D88" w:rsidRPr="008C2FBE" w14:paraId="6AC2986F" w14:textId="77777777" w:rsidTr="00696D88">
        <w:trPr>
          <w:trHeight w:val="395"/>
        </w:trPr>
        <w:tc>
          <w:tcPr>
            <w:tcW w:w="3397" w:type="dxa"/>
          </w:tcPr>
          <w:p w14:paraId="042F161D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 xml:space="preserve">Прчие доходы по финансовой деятельности </w:t>
            </w:r>
          </w:p>
        </w:tc>
        <w:tc>
          <w:tcPr>
            <w:tcW w:w="993" w:type="dxa"/>
            <w:noWrap/>
          </w:tcPr>
          <w:p w14:paraId="1D6FFD5A" w14:textId="77777777" w:rsidR="004C229E" w:rsidRPr="00696D88" w:rsidRDefault="004C229E" w:rsidP="00696D88">
            <w:pPr>
              <w:rPr>
                <w:color w:val="000000"/>
              </w:rPr>
            </w:pPr>
          </w:p>
          <w:p w14:paraId="6C571C9E" w14:textId="77777777" w:rsidR="004C229E" w:rsidRPr="00696D88" w:rsidRDefault="004C229E" w:rsidP="00696D88">
            <w:pPr>
              <w:jc w:val="center"/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</w:tcPr>
          <w:p w14:paraId="64F1B8B5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47D365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noWrap/>
          </w:tcPr>
          <w:p w14:paraId="668582C9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422" w:type="dxa"/>
            <w:vAlign w:val="bottom"/>
          </w:tcPr>
          <w:p w14:paraId="2AF74298" w14:textId="77777777" w:rsidR="004C229E" w:rsidRPr="00696D88" w:rsidRDefault="004C229E" w:rsidP="00696D88">
            <w:pPr>
              <w:jc w:val="center"/>
              <w:rPr>
                <w:sz w:val="24"/>
                <w:szCs w:val="24"/>
              </w:rPr>
            </w:pPr>
          </w:p>
        </w:tc>
      </w:tr>
      <w:tr w:rsidR="00696D88" w:rsidRPr="008C2FBE" w14:paraId="588E5AA0" w14:textId="77777777" w:rsidTr="00696D88">
        <w:trPr>
          <w:trHeight w:val="395"/>
        </w:trPr>
        <w:tc>
          <w:tcPr>
            <w:tcW w:w="3397" w:type="dxa"/>
          </w:tcPr>
          <w:p w14:paraId="465EC4A6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 xml:space="preserve">Прибль от </w:t>
            </w:r>
            <w:proofErr w:type="gramStart"/>
            <w:r w:rsidRPr="00696D88">
              <w:rPr>
                <w:color w:val="000000"/>
                <w:sz w:val="22"/>
                <w:szCs w:val="22"/>
              </w:rPr>
              <w:t>обшехозяиственной  деятельности</w:t>
            </w:r>
            <w:proofErr w:type="gramEnd"/>
          </w:p>
        </w:tc>
        <w:tc>
          <w:tcPr>
            <w:tcW w:w="993" w:type="dxa"/>
            <w:noWrap/>
          </w:tcPr>
          <w:p w14:paraId="3CAAE47A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</w:tcPr>
          <w:p w14:paraId="030C03CD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EFA7D07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-35</w:t>
            </w:r>
          </w:p>
        </w:tc>
        <w:tc>
          <w:tcPr>
            <w:tcW w:w="2410" w:type="dxa"/>
            <w:noWrap/>
          </w:tcPr>
          <w:p w14:paraId="6A9B602A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-116,5</w:t>
            </w:r>
          </w:p>
        </w:tc>
        <w:tc>
          <w:tcPr>
            <w:tcW w:w="1422" w:type="dxa"/>
            <w:vAlign w:val="bottom"/>
          </w:tcPr>
          <w:p w14:paraId="65C52E4E" w14:textId="77777777" w:rsidR="004C229E" w:rsidRPr="00696D88" w:rsidRDefault="004C229E" w:rsidP="00696D88">
            <w:pPr>
              <w:jc w:val="center"/>
              <w:rPr>
                <w:sz w:val="24"/>
                <w:szCs w:val="24"/>
              </w:rPr>
            </w:pPr>
          </w:p>
        </w:tc>
      </w:tr>
      <w:tr w:rsidR="00696D88" w:rsidRPr="008C2FBE" w14:paraId="50D9D32A" w14:textId="77777777" w:rsidTr="00696D88">
        <w:trPr>
          <w:trHeight w:val="395"/>
        </w:trPr>
        <w:tc>
          <w:tcPr>
            <w:tcW w:w="3397" w:type="dxa"/>
            <w:vAlign w:val="bottom"/>
          </w:tcPr>
          <w:p w14:paraId="6837825E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Прибль до уплаты налогов.</w:t>
            </w:r>
          </w:p>
        </w:tc>
        <w:tc>
          <w:tcPr>
            <w:tcW w:w="993" w:type="dxa"/>
            <w:noWrap/>
            <w:vAlign w:val="bottom"/>
          </w:tcPr>
          <w:p w14:paraId="34912C9C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</w:tcPr>
          <w:p w14:paraId="40693C0E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-35</w:t>
            </w:r>
          </w:p>
        </w:tc>
        <w:tc>
          <w:tcPr>
            <w:tcW w:w="2410" w:type="dxa"/>
            <w:noWrap/>
          </w:tcPr>
          <w:p w14:paraId="2031C7B2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-116,5</w:t>
            </w:r>
          </w:p>
        </w:tc>
        <w:tc>
          <w:tcPr>
            <w:tcW w:w="1422" w:type="dxa"/>
            <w:vAlign w:val="bottom"/>
          </w:tcPr>
          <w:p w14:paraId="30C6ACA4" w14:textId="77777777" w:rsidR="004C229E" w:rsidRPr="00696D88" w:rsidRDefault="004C229E" w:rsidP="00696D88">
            <w:pPr>
              <w:jc w:val="center"/>
              <w:rPr>
                <w:sz w:val="24"/>
                <w:szCs w:val="24"/>
              </w:rPr>
            </w:pPr>
          </w:p>
        </w:tc>
      </w:tr>
      <w:tr w:rsidR="00696D88" w:rsidRPr="008C2FBE" w14:paraId="5E6DBCFD" w14:textId="77777777" w:rsidTr="00696D88">
        <w:trPr>
          <w:trHeight w:val="204"/>
        </w:trPr>
        <w:tc>
          <w:tcPr>
            <w:tcW w:w="3397" w:type="dxa"/>
            <w:vAlign w:val="bottom"/>
          </w:tcPr>
          <w:p w14:paraId="4F86C5F4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993" w:type="dxa"/>
            <w:noWrap/>
            <w:vAlign w:val="bottom"/>
          </w:tcPr>
          <w:p w14:paraId="0064F75D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  <w:vAlign w:val="bottom"/>
          </w:tcPr>
          <w:p w14:paraId="3C725678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noWrap/>
            <w:vAlign w:val="bottom"/>
          </w:tcPr>
          <w:p w14:paraId="096C0F77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bottom"/>
          </w:tcPr>
          <w:p w14:paraId="119A103D" w14:textId="77777777" w:rsidR="004C229E" w:rsidRPr="00696D88" w:rsidRDefault="004C229E" w:rsidP="00696D88">
            <w:pPr>
              <w:jc w:val="center"/>
              <w:rPr>
                <w:sz w:val="24"/>
                <w:szCs w:val="24"/>
              </w:rPr>
            </w:pPr>
          </w:p>
        </w:tc>
      </w:tr>
      <w:tr w:rsidR="00696D88" w:rsidRPr="008C2FBE" w14:paraId="6CCC2D12" w14:textId="77777777" w:rsidTr="00696D88">
        <w:trPr>
          <w:trHeight w:val="204"/>
        </w:trPr>
        <w:tc>
          <w:tcPr>
            <w:tcW w:w="3397" w:type="dxa"/>
            <w:vAlign w:val="bottom"/>
          </w:tcPr>
          <w:p w14:paraId="32F82508" w14:textId="77777777" w:rsidR="004C229E" w:rsidRPr="00696D88" w:rsidRDefault="004C229E" w:rsidP="00696D88">
            <w:pPr>
              <w:rPr>
                <w:color w:val="000000"/>
                <w:sz w:val="22"/>
                <w:szCs w:val="22"/>
              </w:rPr>
            </w:pPr>
            <w:r w:rsidRPr="00696D88">
              <w:rPr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993" w:type="dxa"/>
            <w:noWrap/>
            <w:vAlign w:val="bottom"/>
          </w:tcPr>
          <w:p w14:paraId="74B165B1" w14:textId="77777777" w:rsidR="004C229E" w:rsidRPr="00696D88" w:rsidRDefault="004C229E" w:rsidP="00696D88">
            <w:pPr>
              <w:rPr>
                <w:color w:val="000000"/>
              </w:rPr>
            </w:pPr>
            <w:proofErr w:type="gramStart"/>
            <w:r w:rsidRPr="00696D88">
              <w:rPr>
                <w:color w:val="000000"/>
              </w:rPr>
              <w:t>млн.сум</w:t>
            </w:r>
            <w:proofErr w:type="gramEnd"/>
          </w:p>
        </w:tc>
        <w:tc>
          <w:tcPr>
            <w:tcW w:w="2126" w:type="dxa"/>
            <w:noWrap/>
            <w:vAlign w:val="bottom"/>
          </w:tcPr>
          <w:p w14:paraId="54972392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-35</w:t>
            </w:r>
          </w:p>
        </w:tc>
        <w:tc>
          <w:tcPr>
            <w:tcW w:w="2410" w:type="dxa"/>
            <w:noWrap/>
            <w:vAlign w:val="bottom"/>
          </w:tcPr>
          <w:p w14:paraId="453C8403" w14:textId="77777777" w:rsidR="004C229E" w:rsidRPr="00696D88" w:rsidRDefault="004C229E" w:rsidP="00696D88">
            <w:pPr>
              <w:jc w:val="center"/>
              <w:rPr>
                <w:color w:val="000000"/>
                <w:sz w:val="24"/>
                <w:szCs w:val="24"/>
              </w:rPr>
            </w:pPr>
            <w:r w:rsidRPr="00696D88">
              <w:rPr>
                <w:color w:val="000000"/>
                <w:sz w:val="24"/>
                <w:szCs w:val="24"/>
              </w:rPr>
              <w:t>-116,5</w:t>
            </w:r>
          </w:p>
        </w:tc>
        <w:tc>
          <w:tcPr>
            <w:tcW w:w="1422" w:type="dxa"/>
            <w:vAlign w:val="bottom"/>
          </w:tcPr>
          <w:p w14:paraId="3DA1371D" w14:textId="77777777" w:rsidR="004C229E" w:rsidRPr="00696D88" w:rsidRDefault="004C229E" w:rsidP="00696D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EA0E10" w14:textId="77777777" w:rsidR="004C229E" w:rsidRPr="008C2FBE" w:rsidRDefault="004C229E" w:rsidP="004C229E">
      <w:pPr>
        <w:rPr>
          <w:sz w:val="28"/>
          <w:szCs w:val="28"/>
        </w:rPr>
      </w:pPr>
    </w:p>
    <w:p w14:paraId="012A65D7" w14:textId="77777777" w:rsidR="004C229E" w:rsidRPr="008C2FBE" w:rsidRDefault="004C229E" w:rsidP="004C229E">
      <w:pPr>
        <w:rPr>
          <w:sz w:val="28"/>
          <w:szCs w:val="28"/>
        </w:rPr>
      </w:pPr>
    </w:p>
    <w:p w14:paraId="52919D7B" w14:textId="61DC6657" w:rsidR="004C229E" w:rsidRPr="008C2FBE" w:rsidRDefault="004C229E" w:rsidP="004C229E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 w:rsidRPr="008C2FBE">
        <w:rPr>
          <w:sz w:val="28"/>
          <w:szCs w:val="28"/>
        </w:rPr>
        <w:tab/>
      </w:r>
      <w:r w:rsidRPr="008C2FBE">
        <w:rPr>
          <w:sz w:val="28"/>
          <w:szCs w:val="28"/>
        </w:rPr>
        <w:tab/>
        <w:t xml:space="preserve">За 1квартал 2022 </w:t>
      </w:r>
      <w:proofErr w:type="gramStart"/>
      <w:r w:rsidRPr="008C2FBE">
        <w:rPr>
          <w:sz w:val="28"/>
          <w:szCs w:val="28"/>
        </w:rPr>
        <w:t>год  Фонд</w:t>
      </w:r>
      <w:proofErr w:type="gramEnd"/>
      <w:r w:rsidRPr="008C2FBE">
        <w:rPr>
          <w:sz w:val="28"/>
          <w:szCs w:val="28"/>
        </w:rPr>
        <w:t xml:space="preserve"> оплаты труда  составил  </w:t>
      </w:r>
      <w:r w:rsidRPr="008C2FBE">
        <w:rPr>
          <w:b/>
          <w:sz w:val="28"/>
          <w:szCs w:val="28"/>
        </w:rPr>
        <w:t>-</w:t>
      </w:r>
      <w:r w:rsidR="00696D88" w:rsidRPr="00696D88">
        <w:rPr>
          <w:b/>
          <w:sz w:val="28"/>
          <w:szCs w:val="28"/>
        </w:rPr>
        <w:t xml:space="preserve"> </w:t>
      </w:r>
      <w:r w:rsidRPr="008C2FBE">
        <w:rPr>
          <w:b/>
          <w:sz w:val="28"/>
          <w:szCs w:val="28"/>
        </w:rPr>
        <w:t xml:space="preserve">369,8 </w:t>
      </w:r>
      <w:r w:rsidRPr="008C2FBE">
        <w:rPr>
          <w:sz w:val="28"/>
          <w:szCs w:val="28"/>
        </w:rPr>
        <w:t>тыс.сум</w:t>
      </w:r>
    </w:p>
    <w:p w14:paraId="37535040" w14:textId="77777777" w:rsidR="004C229E" w:rsidRPr="008C2FBE" w:rsidRDefault="004C229E" w:rsidP="004C229E">
      <w:pPr>
        <w:jc w:val="both"/>
        <w:rPr>
          <w:spacing w:val="-4"/>
          <w:sz w:val="28"/>
          <w:szCs w:val="28"/>
        </w:rPr>
      </w:pPr>
      <w:r w:rsidRPr="008C2FBE">
        <w:rPr>
          <w:spacing w:val="-4"/>
          <w:sz w:val="28"/>
          <w:szCs w:val="28"/>
        </w:rPr>
        <w:t>З/п сотрудникам предприятия выплачена полностью со всеми отчислениями.</w:t>
      </w:r>
    </w:p>
    <w:p w14:paraId="123A8104" w14:textId="77777777" w:rsidR="004C229E" w:rsidRPr="008C2FBE" w:rsidRDefault="004C229E" w:rsidP="004C229E">
      <w:pPr>
        <w:ind w:left="567"/>
        <w:rPr>
          <w:color w:val="FF0000"/>
          <w:sz w:val="28"/>
          <w:szCs w:val="28"/>
        </w:rPr>
      </w:pPr>
      <w:r w:rsidRPr="008C2FBE">
        <w:rPr>
          <w:sz w:val="28"/>
          <w:szCs w:val="28"/>
        </w:rPr>
        <w:t xml:space="preserve">Средняя заработная </w:t>
      </w:r>
      <w:proofErr w:type="gramStart"/>
      <w:r w:rsidRPr="008C2FBE">
        <w:rPr>
          <w:sz w:val="28"/>
          <w:szCs w:val="28"/>
        </w:rPr>
        <w:t>плата  2</w:t>
      </w:r>
      <w:proofErr w:type="gramEnd"/>
      <w:r w:rsidRPr="008C2FBE">
        <w:rPr>
          <w:sz w:val="28"/>
          <w:szCs w:val="28"/>
        </w:rPr>
        <w:t> 130,0 тыс.сум</w:t>
      </w:r>
      <w:r w:rsidRPr="008C2FBE">
        <w:rPr>
          <w:color w:val="FF0000"/>
          <w:sz w:val="28"/>
          <w:szCs w:val="28"/>
        </w:rPr>
        <w:t>.</w:t>
      </w:r>
    </w:p>
    <w:p w14:paraId="69744128" w14:textId="77777777" w:rsidR="004C229E" w:rsidRPr="008C2FBE" w:rsidRDefault="004C229E" w:rsidP="004C229E">
      <w:pPr>
        <w:jc w:val="both"/>
        <w:rPr>
          <w:spacing w:val="-4"/>
          <w:sz w:val="28"/>
          <w:szCs w:val="28"/>
        </w:rPr>
      </w:pPr>
      <w:r w:rsidRPr="008C2FBE">
        <w:rPr>
          <w:spacing w:val="-4"/>
          <w:sz w:val="28"/>
          <w:szCs w:val="28"/>
        </w:rPr>
        <w:t xml:space="preserve">  Акционерам выплата дивидендов за 2020 и 2021 года не производилась и не начислялась. </w:t>
      </w:r>
    </w:p>
    <w:p w14:paraId="2BF4790B" w14:textId="77777777" w:rsidR="004C229E" w:rsidRPr="008C2FBE" w:rsidRDefault="004C229E" w:rsidP="004C229E">
      <w:pPr>
        <w:ind w:firstLine="567"/>
        <w:rPr>
          <w:spacing w:val="-4"/>
          <w:sz w:val="28"/>
          <w:szCs w:val="28"/>
        </w:rPr>
      </w:pPr>
      <w:r w:rsidRPr="008C2FBE">
        <w:rPr>
          <w:spacing w:val="-4"/>
          <w:sz w:val="28"/>
          <w:szCs w:val="28"/>
        </w:rPr>
        <w:t xml:space="preserve">Просроченная задолженность в бюджет и внебюджетные </w:t>
      </w:r>
      <w:proofErr w:type="gramStart"/>
      <w:r w:rsidRPr="008C2FBE">
        <w:rPr>
          <w:spacing w:val="-4"/>
          <w:sz w:val="28"/>
          <w:szCs w:val="28"/>
        </w:rPr>
        <w:t>фонды  на</w:t>
      </w:r>
      <w:proofErr w:type="gramEnd"/>
      <w:r w:rsidRPr="008C2FBE">
        <w:rPr>
          <w:spacing w:val="-4"/>
          <w:sz w:val="28"/>
          <w:szCs w:val="28"/>
        </w:rPr>
        <w:t xml:space="preserve"> 01.04.22г отсутствует.  </w:t>
      </w:r>
    </w:p>
    <w:p w14:paraId="5CD468D8" w14:textId="77777777" w:rsidR="004C229E" w:rsidRPr="008C2FBE" w:rsidRDefault="004C229E" w:rsidP="004C229E">
      <w:pPr>
        <w:ind w:firstLine="708"/>
        <w:rPr>
          <w:sz w:val="28"/>
          <w:szCs w:val="28"/>
        </w:rPr>
      </w:pPr>
      <w:r w:rsidRPr="008C2FBE">
        <w:rPr>
          <w:sz w:val="28"/>
          <w:szCs w:val="28"/>
        </w:rPr>
        <w:t xml:space="preserve">На предприятии с задолжниками ведется </w:t>
      </w:r>
      <w:proofErr w:type="gramStart"/>
      <w:r w:rsidRPr="008C2FBE">
        <w:rPr>
          <w:sz w:val="28"/>
          <w:szCs w:val="28"/>
        </w:rPr>
        <w:t>работа  и</w:t>
      </w:r>
      <w:proofErr w:type="gramEnd"/>
      <w:r w:rsidRPr="008C2FBE">
        <w:rPr>
          <w:sz w:val="28"/>
          <w:szCs w:val="28"/>
        </w:rPr>
        <w:t xml:space="preserve"> различными путями взыскания, в т.ч. через суды и органы ГНИ. </w:t>
      </w:r>
    </w:p>
    <w:p w14:paraId="5BC71C1B" w14:textId="77777777" w:rsidR="004C229E" w:rsidRPr="008C2FBE" w:rsidRDefault="004C229E" w:rsidP="004C229E">
      <w:pPr>
        <w:ind w:firstLine="708"/>
        <w:rPr>
          <w:sz w:val="28"/>
          <w:szCs w:val="28"/>
        </w:rPr>
      </w:pPr>
      <w:r w:rsidRPr="008C2FBE">
        <w:rPr>
          <w:sz w:val="28"/>
          <w:szCs w:val="28"/>
        </w:rPr>
        <w:t xml:space="preserve"> Начисляется пеня за просроченные задолженности.</w:t>
      </w:r>
    </w:p>
    <w:p w14:paraId="008E1865" w14:textId="77777777" w:rsidR="004C229E" w:rsidRPr="008C2FBE" w:rsidRDefault="004C229E" w:rsidP="004C229E">
      <w:pPr>
        <w:jc w:val="both"/>
        <w:rPr>
          <w:spacing w:val="-4"/>
          <w:sz w:val="28"/>
          <w:szCs w:val="28"/>
        </w:rPr>
      </w:pPr>
    </w:p>
    <w:p w14:paraId="664A9356" w14:textId="77777777" w:rsidR="004C229E" w:rsidRPr="008C2FBE" w:rsidRDefault="004C229E" w:rsidP="004C229E"/>
    <w:p w14:paraId="5603305F" w14:textId="77777777" w:rsidR="004C229E" w:rsidRPr="008C2FBE" w:rsidRDefault="004C229E" w:rsidP="004C229E"/>
    <w:p w14:paraId="5363818E" w14:textId="77777777" w:rsidR="004C229E" w:rsidRPr="008C2FBE" w:rsidRDefault="004C229E" w:rsidP="004C229E">
      <w:pPr>
        <w:rPr>
          <w:sz w:val="28"/>
          <w:szCs w:val="28"/>
        </w:rPr>
      </w:pPr>
    </w:p>
    <w:p w14:paraId="2B6E04A5" w14:textId="107C283A" w:rsidR="004C229E" w:rsidRPr="008C2FBE" w:rsidRDefault="004C229E" w:rsidP="004C229E">
      <w:pPr>
        <w:rPr>
          <w:sz w:val="28"/>
          <w:szCs w:val="28"/>
        </w:rPr>
      </w:pPr>
      <w:r w:rsidRPr="008C2FBE">
        <w:rPr>
          <w:sz w:val="28"/>
          <w:szCs w:val="28"/>
        </w:rPr>
        <w:t xml:space="preserve">               Генеральный директор                                                Нурматов Р. Х.</w:t>
      </w:r>
    </w:p>
    <w:p w14:paraId="36B50289" w14:textId="4E7729BC" w:rsidR="004C229E" w:rsidRDefault="004C229E" w:rsidP="004C229E">
      <w:pPr>
        <w:jc w:val="center"/>
        <w:rPr>
          <w:sz w:val="28"/>
          <w:szCs w:val="28"/>
        </w:rPr>
      </w:pPr>
    </w:p>
    <w:p w14:paraId="4C89000A" w14:textId="77777777" w:rsidR="008C2FBE" w:rsidRPr="008C2FBE" w:rsidRDefault="008C2FBE" w:rsidP="004C229E">
      <w:pPr>
        <w:jc w:val="center"/>
        <w:rPr>
          <w:sz w:val="28"/>
          <w:szCs w:val="28"/>
        </w:rPr>
      </w:pPr>
    </w:p>
    <w:p w14:paraId="592F1E61" w14:textId="3E8D515D" w:rsidR="004C229E" w:rsidRPr="008C2FBE" w:rsidRDefault="008C2FBE" w:rsidP="008C2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C229E" w:rsidRPr="008C2FBE">
        <w:rPr>
          <w:sz w:val="28"/>
          <w:szCs w:val="28"/>
        </w:rPr>
        <w:t>Главный бухгалтер                                                 Бозоров У.Б.</w:t>
      </w:r>
    </w:p>
    <w:p w14:paraId="7FAD5C8E" w14:textId="77777777" w:rsidR="004C229E" w:rsidRPr="008C2FBE" w:rsidRDefault="004C229E" w:rsidP="004C229E">
      <w:pPr>
        <w:jc w:val="center"/>
        <w:rPr>
          <w:sz w:val="28"/>
          <w:szCs w:val="28"/>
        </w:rPr>
      </w:pPr>
    </w:p>
    <w:p w14:paraId="38C4B450" w14:textId="77777777" w:rsidR="004C229E" w:rsidRPr="008C2FBE" w:rsidRDefault="004C229E" w:rsidP="004C229E">
      <w:pPr>
        <w:jc w:val="center"/>
        <w:rPr>
          <w:sz w:val="28"/>
          <w:szCs w:val="28"/>
        </w:rPr>
      </w:pPr>
    </w:p>
    <w:p w14:paraId="6D463D4C" w14:textId="77777777" w:rsidR="004C229E" w:rsidRDefault="004C229E" w:rsidP="004C229E">
      <w:pPr>
        <w:jc w:val="center"/>
        <w:rPr>
          <w:sz w:val="22"/>
          <w:szCs w:val="22"/>
        </w:rPr>
      </w:pPr>
    </w:p>
    <w:p w14:paraId="3AAA7D74" w14:textId="77777777" w:rsidR="004C229E" w:rsidRDefault="004C229E" w:rsidP="004C229E">
      <w:pPr>
        <w:jc w:val="center"/>
        <w:rPr>
          <w:sz w:val="22"/>
          <w:szCs w:val="22"/>
        </w:rPr>
      </w:pPr>
    </w:p>
    <w:p w14:paraId="399B93E6" w14:textId="77777777" w:rsidR="004C229E" w:rsidRDefault="004C229E" w:rsidP="004C229E">
      <w:pPr>
        <w:jc w:val="center"/>
        <w:rPr>
          <w:sz w:val="22"/>
          <w:szCs w:val="22"/>
        </w:rPr>
      </w:pPr>
    </w:p>
    <w:p w14:paraId="2085A058" w14:textId="77777777" w:rsidR="004C229E" w:rsidRDefault="004C229E" w:rsidP="004C229E">
      <w:pPr>
        <w:jc w:val="center"/>
        <w:rPr>
          <w:sz w:val="22"/>
          <w:szCs w:val="22"/>
        </w:rPr>
      </w:pPr>
    </w:p>
    <w:p w14:paraId="416515E1" w14:textId="77777777" w:rsidR="004C229E" w:rsidRDefault="004C229E" w:rsidP="004C229E">
      <w:pPr>
        <w:jc w:val="center"/>
        <w:rPr>
          <w:sz w:val="22"/>
          <w:szCs w:val="22"/>
        </w:rPr>
      </w:pPr>
    </w:p>
    <w:p w14:paraId="5E051E45" w14:textId="77777777" w:rsidR="004C229E" w:rsidRDefault="004C229E" w:rsidP="004C229E">
      <w:pPr>
        <w:jc w:val="center"/>
        <w:rPr>
          <w:sz w:val="22"/>
          <w:szCs w:val="22"/>
        </w:rPr>
      </w:pPr>
    </w:p>
    <w:p w14:paraId="05672C7D" w14:textId="77777777" w:rsidR="004C229E" w:rsidRDefault="004C229E" w:rsidP="004C229E">
      <w:pPr>
        <w:jc w:val="center"/>
        <w:rPr>
          <w:sz w:val="22"/>
          <w:szCs w:val="22"/>
        </w:rPr>
      </w:pPr>
    </w:p>
    <w:p w14:paraId="62226EB5" w14:textId="77777777" w:rsidR="004C229E" w:rsidRDefault="004C229E" w:rsidP="004C229E">
      <w:pPr>
        <w:jc w:val="center"/>
        <w:rPr>
          <w:sz w:val="22"/>
          <w:szCs w:val="22"/>
        </w:rPr>
      </w:pPr>
    </w:p>
    <w:p w14:paraId="5DFDF18A" w14:textId="77777777" w:rsidR="004C229E" w:rsidRDefault="004C229E" w:rsidP="004C229E">
      <w:pPr>
        <w:jc w:val="center"/>
        <w:rPr>
          <w:sz w:val="22"/>
          <w:szCs w:val="22"/>
        </w:rPr>
      </w:pPr>
    </w:p>
    <w:p w14:paraId="72282886" w14:textId="77777777" w:rsidR="004C229E" w:rsidRDefault="004C229E" w:rsidP="004C229E">
      <w:pPr>
        <w:jc w:val="center"/>
        <w:rPr>
          <w:sz w:val="22"/>
          <w:szCs w:val="22"/>
        </w:rPr>
      </w:pPr>
    </w:p>
    <w:p w14:paraId="09A7A461" w14:textId="77777777" w:rsidR="004C229E" w:rsidRDefault="004C229E" w:rsidP="004C229E">
      <w:pPr>
        <w:jc w:val="center"/>
        <w:rPr>
          <w:sz w:val="22"/>
          <w:szCs w:val="22"/>
        </w:rPr>
      </w:pPr>
    </w:p>
    <w:p w14:paraId="7F59CEEA" w14:textId="77777777" w:rsidR="004C229E" w:rsidRDefault="004C229E" w:rsidP="004C229E">
      <w:pPr>
        <w:jc w:val="center"/>
        <w:rPr>
          <w:sz w:val="22"/>
          <w:szCs w:val="22"/>
        </w:rPr>
      </w:pPr>
    </w:p>
    <w:p w14:paraId="3363D142" w14:textId="77777777" w:rsidR="004C229E" w:rsidRDefault="004C229E" w:rsidP="004C229E">
      <w:pPr>
        <w:jc w:val="center"/>
        <w:rPr>
          <w:sz w:val="22"/>
          <w:szCs w:val="22"/>
        </w:rPr>
      </w:pPr>
    </w:p>
    <w:p w14:paraId="175F9A56" w14:textId="77777777" w:rsidR="004C229E" w:rsidRDefault="004C229E" w:rsidP="004C229E">
      <w:pPr>
        <w:jc w:val="center"/>
        <w:rPr>
          <w:sz w:val="22"/>
          <w:szCs w:val="22"/>
        </w:rPr>
      </w:pPr>
    </w:p>
    <w:p w14:paraId="49B0820D" w14:textId="77777777" w:rsidR="004C229E" w:rsidRDefault="004C229E" w:rsidP="004C229E">
      <w:pPr>
        <w:jc w:val="center"/>
        <w:rPr>
          <w:sz w:val="22"/>
          <w:szCs w:val="22"/>
        </w:rPr>
      </w:pPr>
    </w:p>
    <w:p w14:paraId="1379F807" w14:textId="77777777" w:rsidR="004C229E" w:rsidRDefault="004C229E" w:rsidP="004C229E">
      <w:pPr>
        <w:jc w:val="center"/>
        <w:rPr>
          <w:sz w:val="22"/>
          <w:szCs w:val="22"/>
        </w:rPr>
      </w:pPr>
    </w:p>
    <w:p w14:paraId="492CED13" w14:textId="77777777" w:rsidR="004C229E" w:rsidRDefault="004C229E" w:rsidP="004C229E">
      <w:pPr>
        <w:jc w:val="center"/>
        <w:rPr>
          <w:sz w:val="22"/>
          <w:szCs w:val="22"/>
        </w:rPr>
      </w:pPr>
    </w:p>
    <w:p w14:paraId="5B8FC525" w14:textId="77777777" w:rsidR="004C229E" w:rsidRDefault="004C229E" w:rsidP="004C229E">
      <w:pPr>
        <w:jc w:val="center"/>
        <w:rPr>
          <w:sz w:val="22"/>
          <w:szCs w:val="22"/>
        </w:rPr>
      </w:pPr>
    </w:p>
    <w:p w14:paraId="358B1514" w14:textId="77777777" w:rsidR="004C229E" w:rsidRDefault="004C229E" w:rsidP="004C229E">
      <w:pPr>
        <w:jc w:val="center"/>
        <w:rPr>
          <w:sz w:val="22"/>
          <w:szCs w:val="22"/>
        </w:rPr>
      </w:pPr>
    </w:p>
    <w:p w14:paraId="33B464AD" w14:textId="77777777" w:rsidR="004C229E" w:rsidRDefault="004C229E" w:rsidP="004C229E">
      <w:pPr>
        <w:jc w:val="center"/>
        <w:rPr>
          <w:sz w:val="22"/>
          <w:szCs w:val="22"/>
        </w:rPr>
      </w:pPr>
    </w:p>
    <w:p w14:paraId="2A871478" w14:textId="77777777" w:rsidR="004C229E" w:rsidRDefault="004C229E" w:rsidP="004C229E">
      <w:pPr>
        <w:jc w:val="center"/>
        <w:rPr>
          <w:sz w:val="22"/>
          <w:szCs w:val="22"/>
        </w:rPr>
      </w:pPr>
    </w:p>
    <w:p w14:paraId="1B290E59" w14:textId="77777777" w:rsidR="004C229E" w:rsidRDefault="004C229E" w:rsidP="004C229E">
      <w:pPr>
        <w:jc w:val="center"/>
        <w:rPr>
          <w:sz w:val="22"/>
          <w:szCs w:val="22"/>
        </w:rPr>
      </w:pPr>
    </w:p>
    <w:p w14:paraId="11181C24" w14:textId="77777777" w:rsidR="004C229E" w:rsidRDefault="004C229E" w:rsidP="004C229E">
      <w:pPr>
        <w:jc w:val="center"/>
        <w:rPr>
          <w:sz w:val="22"/>
          <w:szCs w:val="22"/>
        </w:rPr>
      </w:pPr>
    </w:p>
    <w:p w14:paraId="64FC4035" w14:textId="77777777" w:rsidR="004C229E" w:rsidRDefault="004C229E" w:rsidP="004C229E">
      <w:pPr>
        <w:jc w:val="center"/>
        <w:rPr>
          <w:sz w:val="22"/>
          <w:szCs w:val="22"/>
        </w:rPr>
      </w:pPr>
    </w:p>
    <w:p w14:paraId="3C3814C2" w14:textId="77777777" w:rsidR="004C229E" w:rsidRDefault="004C229E" w:rsidP="004C229E">
      <w:pPr>
        <w:jc w:val="center"/>
        <w:rPr>
          <w:sz w:val="22"/>
          <w:szCs w:val="22"/>
        </w:rPr>
      </w:pPr>
    </w:p>
    <w:p w14:paraId="4E8138B5" w14:textId="77777777" w:rsidR="004C229E" w:rsidRDefault="004C229E" w:rsidP="004C229E">
      <w:pPr>
        <w:jc w:val="center"/>
        <w:rPr>
          <w:sz w:val="22"/>
          <w:szCs w:val="22"/>
        </w:rPr>
      </w:pPr>
    </w:p>
    <w:p w14:paraId="4E69569D" w14:textId="77777777" w:rsidR="004C229E" w:rsidRDefault="004C229E" w:rsidP="004C229E">
      <w:pPr>
        <w:jc w:val="center"/>
        <w:rPr>
          <w:sz w:val="22"/>
          <w:szCs w:val="22"/>
        </w:rPr>
      </w:pPr>
    </w:p>
    <w:p w14:paraId="3A2C9D3A" w14:textId="77777777" w:rsidR="004C229E" w:rsidRDefault="004C229E" w:rsidP="004C229E">
      <w:pPr>
        <w:jc w:val="center"/>
        <w:rPr>
          <w:sz w:val="22"/>
          <w:szCs w:val="22"/>
        </w:rPr>
      </w:pPr>
    </w:p>
    <w:p w14:paraId="5C988BE4" w14:textId="77777777" w:rsidR="004C229E" w:rsidRDefault="004C229E" w:rsidP="004C229E">
      <w:pPr>
        <w:jc w:val="center"/>
        <w:rPr>
          <w:sz w:val="22"/>
          <w:szCs w:val="22"/>
        </w:rPr>
      </w:pPr>
    </w:p>
    <w:p w14:paraId="633B9127" w14:textId="77777777" w:rsidR="004C229E" w:rsidRDefault="004C229E" w:rsidP="004C229E">
      <w:pPr>
        <w:jc w:val="center"/>
        <w:rPr>
          <w:sz w:val="22"/>
          <w:szCs w:val="22"/>
        </w:rPr>
      </w:pPr>
    </w:p>
    <w:p w14:paraId="7F3C7183" w14:textId="77777777" w:rsidR="004C229E" w:rsidRDefault="004C229E" w:rsidP="004C229E">
      <w:pPr>
        <w:jc w:val="center"/>
        <w:rPr>
          <w:sz w:val="22"/>
          <w:szCs w:val="22"/>
        </w:rPr>
      </w:pPr>
    </w:p>
    <w:p w14:paraId="4CDBA174" w14:textId="77777777" w:rsidR="004C229E" w:rsidRDefault="004C229E" w:rsidP="004C229E">
      <w:pPr>
        <w:jc w:val="center"/>
        <w:rPr>
          <w:sz w:val="22"/>
          <w:szCs w:val="22"/>
        </w:rPr>
      </w:pPr>
    </w:p>
    <w:p w14:paraId="20CDCA84" w14:textId="77777777" w:rsidR="004C229E" w:rsidRDefault="004C229E" w:rsidP="004C229E">
      <w:pPr>
        <w:jc w:val="center"/>
        <w:rPr>
          <w:sz w:val="22"/>
          <w:szCs w:val="22"/>
        </w:rPr>
      </w:pPr>
    </w:p>
    <w:p w14:paraId="11DEE899" w14:textId="77777777" w:rsidR="004C229E" w:rsidRDefault="004C229E" w:rsidP="004C229E">
      <w:pPr>
        <w:jc w:val="center"/>
        <w:rPr>
          <w:sz w:val="22"/>
          <w:szCs w:val="22"/>
        </w:rPr>
      </w:pPr>
    </w:p>
    <w:p w14:paraId="2F8DE35D" w14:textId="77777777" w:rsidR="00AE4400" w:rsidRDefault="00AE4400" w:rsidP="004C229E">
      <w:pPr>
        <w:ind w:left="-142" w:right="-1"/>
      </w:pPr>
    </w:p>
    <w:sectPr w:rsidR="00AE4400" w:rsidSect="004F587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2D"/>
    <w:rsid w:val="004C229E"/>
    <w:rsid w:val="004F5874"/>
    <w:rsid w:val="00696D88"/>
    <w:rsid w:val="0072242D"/>
    <w:rsid w:val="00771782"/>
    <w:rsid w:val="008C2FBE"/>
    <w:rsid w:val="009A55D4"/>
    <w:rsid w:val="00AE4400"/>
    <w:rsid w:val="00C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2CF6"/>
  <w15:chartTrackingRefBased/>
  <w15:docId w15:val="{CC6FDA8E-0CB8-4CD1-862E-2D8B2F9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Nargiza</cp:lastModifiedBy>
  <cp:revision>7</cp:revision>
  <dcterms:created xsi:type="dcterms:W3CDTF">2023-12-21T06:45:00Z</dcterms:created>
  <dcterms:modified xsi:type="dcterms:W3CDTF">2024-01-11T04:47:00Z</dcterms:modified>
</cp:coreProperties>
</file>