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C1" w:rsidRPr="00847733" w:rsidRDefault="00671DC1" w:rsidP="00671DC1">
      <w:pPr>
        <w:spacing w:after="120"/>
        <w:jc w:val="center"/>
        <w:textAlignment w:val="top"/>
        <w:rPr>
          <w:b/>
          <w:bCs/>
          <w:color w:val="000080"/>
          <w:sz w:val="27"/>
          <w:szCs w:val="27"/>
          <w:bdr w:val="none" w:sz="0" w:space="0" w:color="auto" w:frame="1"/>
        </w:rPr>
      </w:pPr>
      <w:r w:rsidRPr="00847733">
        <w:rPr>
          <w:b/>
          <w:bCs/>
          <w:color w:val="000080"/>
          <w:sz w:val="27"/>
        </w:rPr>
        <w:t>ГОДОВОЙ ОТЧЕТ</w:t>
      </w:r>
      <w:r w:rsidRPr="00847733">
        <w:rPr>
          <w:b/>
          <w:bCs/>
          <w:color w:val="000080"/>
          <w:sz w:val="27"/>
          <w:szCs w:val="27"/>
          <w:bdr w:val="none" w:sz="0" w:space="0" w:color="auto" w:frame="1"/>
        </w:rPr>
        <w:br/>
        <w:t xml:space="preserve">эмитента по </w:t>
      </w:r>
      <w:r w:rsidRPr="003556C9">
        <w:rPr>
          <w:b/>
          <w:bCs/>
          <w:color w:val="000080"/>
          <w:sz w:val="27"/>
          <w:szCs w:val="27"/>
          <w:bdr w:val="none" w:sz="0" w:space="0" w:color="auto" w:frame="1"/>
        </w:rPr>
        <w:t>итогам 201</w:t>
      </w:r>
      <w:r>
        <w:rPr>
          <w:b/>
          <w:bCs/>
          <w:color w:val="000080"/>
          <w:sz w:val="27"/>
          <w:szCs w:val="27"/>
          <w:bdr w:val="none" w:sz="0" w:space="0" w:color="auto" w:frame="1"/>
        </w:rPr>
        <w:t>6</w:t>
      </w:r>
      <w:r w:rsidRPr="003556C9">
        <w:rPr>
          <w:b/>
          <w:bCs/>
          <w:color w:val="000080"/>
          <w:sz w:val="27"/>
          <w:szCs w:val="27"/>
          <w:bdr w:val="none" w:sz="0" w:space="0" w:color="auto" w:frame="1"/>
        </w:rPr>
        <w:t xml:space="preserve">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127"/>
        <w:gridCol w:w="125"/>
        <w:gridCol w:w="201"/>
        <w:gridCol w:w="563"/>
        <w:gridCol w:w="240"/>
        <w:gridCol w:w="815"/>
        <w:gridCol w:w="472"/>
        <w:gridCol w:w="650"/>
        <w:gridCol w:w="215"/>
        <w:gridCol w:w="218"/>
        <w:gridCol w:w="234"/>
        <w:gridCol w:w="274"/>
        <w:gridCol w:w="305"/>
        <w:gridCol w:w="194"/>
        <w:gridCol w:w="194"/>
        <w:gridCol w:w="223"/>
        <w:gridCol w:w="252"/>
        <w:gridCol w:w="242"/>
        <w:gridCol w:w="248"/>
        <w:gridCol w:w="190"/>
        <w:gridCol w:w="215"/>
        <w:gridCol w:w="190"/>
        <w:gridCol w:w="195"/>
        <w:gridCol w:w="195"/>
        <w:gridCol w:w="101"/>
        <w:gridCol w:w="168"/>
        <w:gridCol w:w="99"/>
        <w:gridCol w:w="99"/>
        <w:gridCol w:w="488"/>
        <w:gridCol w:w="525"/>
        <w:gridCol w:w="934"/>
      </w:tblGrid>
      <w:tr w:rsidR="00671DC1" w:rsidRPr="00847733" w:rsidTr="00A20810"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71DC1" w:rsidRDefault="00671DC1" w:rsidP="00A20810">
            <w:pPr>
              <w:jc w:val="center"/>
              <w:textAlignment w:val="top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Орган эмитента, утвердивший отчет: </w:t>
            </w:r>
          </w:p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Общее собрание </w:t>
            </w:r>
            <w:r w:rsidRPr="00487347">
              <w:rPr>
                <w:sz w:val="24"/>
                <w:szCs w:val="24"/>
              </w:rPr>
              <w:t xml:space="preserve">АО </w:t>
            </w:r>
            <w:r w:rsidRPr="00487347">
              <w:rPr>
                <w:sz w:val="24"/>
                <w:szCs w:val="24"/>
                <w:lang w:val="uk-UA"/>
              </w:rPr>
              <w:t>«</w:t>
            </w:r>
            <w:r w:rsidRPr="00487347">
              <w:rPr>
                <w:sz w:val="24"/>
                <w:szCs w:val="24"/>
                <w:lang w:val="en-US"/>
              </w:rPr>
              <w:t>BMKB</w:t>
            </w:r>
            <w:r w:rsidRPr="00487347">
              <w:rPr>
                <w:sz w:val="24"/>
                <w:szCs w:val="24"/>
                <w:lang w:val="uk-UA"/>
              </w:rPr>
              <w:t>-</w:t>
            </w:r>
            <w:r w:rsidRPr="00487347">
              <w:rPr>
                <w:sz w:val="24"/>
                <w:szCs w:val="24"/>
                <w:lang w:val="en-US"/>
              </w:rPr>
              <w:t>AGROMASH</w:t>
            </w:r>
            <w:r w:rsidRPr="00487347">
              <w:rPr>
                <w:sz w:val="24"/>
                <w:szCs w:val="24"/>
                <w:lang w:val="uk-UA"/>
              </w:rPr>
              <w:t>»</w:t>
            </w:r>
            <w:r w:rsidRPr="00487347">
              <w:rPr>
                <w:sz w:val="24"/>
                <w:szCs w:val="24"/>
              </w:rPr>
              <w:t xml:space="preserve"> </w:t>
            </w:r>
          </w:p>
        </w:tc>
      </w:tr>
      <w:tr w:rsidR="00671DC1" w:rsidRPr="00847733" w:rsidTr="00A20810"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71DC1" w:rsidRDefault="00671DC1" w:rsidP="00A20810">
            <w:pPr>
              <w:jc w:val="center"/>
              <w:textAlignment w:val="top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t>Дата утверждения отчета</w:t>
            </w:r>
            <w:r w:rsidRPr="00F40443">
              <w:rPr>
                <w:color w:val="000000"/>
                <w:sz w:val="24"/>
                <w:szCs w:val="24"/>
                <w:bdr w:val="none" w:sz="0" w:space="0" w:color="auto" w:frame="1"/>
              </w:rPr>
              <w:t>: 09.07.2017 года.</w:t>
            </w:r>
          </w:p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671DC1" w:rsidRPr="00847733" w:rsidTr="00A20810">
        <w:trPr>
          <w:trHeight w:val="347"/>
        </w:trPr>
        <w:tc>
          <w:tcPr>
            <w:tcW w:w="1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4812" w:type="pct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НАИМЕНОВАНИЕ ЭМИТЕНТА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Полное: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A060F3">
              <w:rPr>
                <w:color w:val="000000"/>
              </w:rPr>
              <w:t>А</w:t>
            </w:r>
            <w:r w:rsidRPr="00A060F3">
              <w:t xml:space="preserve">кционерное общество </w:t>
            </w:r>
            <w:r w:rsidRPr="00A060F3">
              <w:rPr>
                <w:lang w:val="uk-UA"/>
              </w:rPr>
              <w:t>«</w:t>
            </w:r>
            <w:r w:rsidRPr="00A060F3">
              <w:rPr>
                <w:lang w:val="en-US"/>
              </w:rPr>
              <w:t>BOSH</w:t>
            </w:r>
            <w:r w:rsidRPr="00A060F3">
              <w:t xml:space="preserve"> </w:t>
            </w:r>
            <w:r w:rsidRPr="00A060F3">
              <w:rPr>
                <w:lang w:val="en-US"/>
              </w:rPr>
              <w:t>MAXSUS</w:t>
            </w:r>
            <w:r w:rsidRPr="00A060F3">
              <w:t xml:space="preserve"> </w:t>
            </w:r>
            <w:r w:rsidRPr="00A060F3">
              <w:rPr>
                <w:lang w:val="en-US"/>
              </w:rPr>
              <w:t>KONSTRUKTOR</w:t>
            </w:r>
            <w:r w:rsidRPr="00A060F3">
              <w:t xml:space="preserve"> </w:t>
            </w:r>
            <w:r w:rsidRPr="00A060F3">
              <w:rPr>
                <w:lang w:val="en-US"/>
              </w:rPr>
              <w:t>BYUROSI</w:t>
            </w:r>
            <w:r w:rsidRPr="00A060F3">
              <w:t>-</w:t>
            </w:r>
            <w:r w:rsidRPr="00A060F3">
              <w:rPr>
                <w:lang w:val="en-US"/>
              </w:rPr>
              <w:t>AGROMASH</w:t>
            </w:r>
            <w:r w:rsidRPr="00A060F3">
              <w:rPr>
                <w:lang w:val="uk-UA"/>
              </w:rPr>
              <w:t>»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Сокращенное: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3306E6">
              <w:t xml:space="preserve">АО </w:t>
            </w:r>
            <w:r w:rsidRPr="003306E6">
              <w:rPr>
                <w:lang w:val="uk-UA"/>
              </w:rPr>
              <w:t>«</w:t>
            </w:r>
            <w:r w:rsidRPr="003306E6">
              <w:t xml:space="preserve"> </w:t>
            </w:r>
            <w:r w:rsidRPr="003306E6">
              <w:rPr>
                <w:lang w:val="en-US"/>
              </w:rPr>
              <w:t>BMKB</w:t>
            </w:r>
            <w:r w:rsidRPr="003306E6">
              <w:rPr>
                <w:lang w:val="uk-UA"/>
              </w:rPr>
              <w:t>-</w:t>
            </w:r>
            <w:r w:rsidRPr="003306E6">
              <w:rPr>
                <w:lang w:val="en-US"/>
              </w:rPr>
              <w:t>AGROMASH</w:t>
            </w:r>
            <w:r w:rsidRPr="003306E6">
              <w:rPr>
                <w:lang w:val="uk-UA"/>
              </w:rPr>
              <w:t>».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 xml:space="preserve">Наименование </w:t>
            </w:r>
            <w:proofErr w:type="gramStart"/>
            <w:r w:rsidRPr="00847733">
              <w:rPr>
                <w:color w:val="000000"/>
                <w:bdr w:val="none" w:sz="0" w:space="0" w:color="auto" w:frame="1"/>
              </w:rPr>
              <w:t>биржевого</w:t>
            </w:r>
            <w:proofErr w:type="gramEnd"/>
            <w:r w:rsidRPr="00847733">
              <w:rPr>
                <w:color w:val="000000"/>
                <w:bdr w:val="none" w:sz="0" w:space="0" w:color="auto" w:frame="1"/>
              </w:rPr>
              <w:t xml:space="preserve"> тикера:</w:t>
            </w:r>
            <w:hyperlink r:id="rId6" w:anchor="2805901" w:history="1">
              <w:r w:rsidRPr="00847733">
                <w:rPr>
                  <w:color w:val="008080"/>
                </w:rPr>
                <w:t>*</w:t>
              </w:r>
            </w:hyperlink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rPr>
          <w:trHeight w:val="332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КОНТАКТНЫЕ ДАННЫЕ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Местонахождение: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D14830">
              <w:t>Ташкент</w:t>
            </w:r>
            <w:r w:rsidRPr="00A060F3">
              <w:t xml:space="preserve">, </w:t>
            </w:r>
            <w:r w:rsidRPr="00A060F3">
              <w:rPr>
                <w:lang w:val="uk-UA"/>
              </w:rPr>
              <w:t>Яшнободский</w:t>
            </w:r>
            <w:r w:rsidRPr="00D14830">
              <w:t xml:space="preserve"> район, ул. Султонали Машходий, 210</w:t>
            </w:r>
            <w:r>
              <w:t>.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Почтовый адрес: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D14830">
              <w:t>Ташкент</w:t>
            </w:r>
            <w:r w:rsidRPr="00A060F3">
              <w:t xml:space="preserve">, </w:t>
            </w:r>
            <w:r w:rsidRPr="00A060F3">
              <w:rPr>
                <w:lang w:val="uk-UA"/>
              </w:rPr>
              <w:t>Яшнободский</w:t>
            </w:r>
            <w:r w:rsidRPr="00D14830">
              <w:t xml:space="preserve"> район, ул. Султонали Машходий, 210</w:t>
            </w:r>
            <w:r>
              <w:t>.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Адрес электронной почты:</w:t>
            </w:r>
            <w:hyperlink r:id="rId7" w:anchor="2805901" w:history="1">
              <w:r w:rsidRPr="00847733">
                <w:rPr>
                  <w:color w:val="008080"/>
                </w:rPr>
                <w:t>*</w:t>
              </w:r>
            </w:hyperlink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1E3534" w:rsidRDefault="00671DC1" w:rsidP="00A20810">
            <w:pPr>
              <w:rPr>
                <w:sz w:val="24"/>
                <w:szCs w:val="24"/>
              </w:rPr>
            </w:pPr>
            <w:hyperlink r:id="rId8" w:history="1">
              <w:r w:rsidRPr="001E3534">
                <w:rPr>
                  <w:rStyle w:val="ad"/>
                  <w:lang w:val="en-US"/>
                </w:rPr>
                <w:t>uz</w:t>
              </w:r>
              <w:r w:rsidRPr="001E3534">
                <w:rPr>
                  <w:rStyle w:val="ad"/>
                </w:rPr>
                <w:t>bmkb-agromash@mail.</w:t>
              </w:r>
            </w:hyperlink>
            <w:proofErr w:type="gramStart"/>
            <w:r w:rsidRPr="001E3534">
              <w:rPr>
                <w:lang w:val="en-US"/>
              </w:rPr>
              <w:t>ru</w:t>
            </w:r>
            <w:proofErr w:type="gramEnd"/>
            <w:r w:rsidRPr="001E3534">
              <w:t xml:space="preserve">, </w:t>
            </w:r>
            <w:hyperlink r:id="rId9" w:history="1">
              <w:r w:rsidRPr="001E3534">
                <w:rPr>
                  <w:rStyle w:val="ad"/>
                </w:rPr>
                <w:t xml:space="preserve"> </w:t>
              </w:r>
              <w:r w:rsidRPr="001E3534">
                <w:rPr>
                  <w:rStyle w:val="ad"/>
                  <w:lang w:val="en-US"/>
                </w:rPr>
                <w:t>info</w:t>
              </w:r>
              <w:r w:rsidRPr="001E3534">
                <w:rPr>
                  <w:rStyle w:val="ad"/>
                </w:rPr>
                <w:t>@</w:t>
              </w:r>
              <w:r w:rsidRPr="001E3534">
                <w:rPr>
                  <w:rStyle w:val="ad"/>
                  <w:lang w:val="en-US"/>
                </w:rPr>
                <w:t>gromash</w:t>
              </w:r>
              <w:r w:rsidRPr="001E3534">
                <w:rPr>
                  <w:rStyle w:val="ad"/>
                </w:rPr>
                <w:t>.</w:t>
              </w:r>
            </w:hyperlink>
            <w:r w:rsidRPr="001E3534">
              <w:rPr>
                <w:lang w:val="en-US"/>
              </w:rPr>
              <w:t>uz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Официальный веб-сайт:</w:t>
            </w:r>
            <w:hyperlink r:id="rId10" w:anchor="2805901" w:history="1">
              <w:r w:rsidRPr="00847733">
                <w:rPr>
                  <w:color w:val="008080"/>
                </w:rPr>
                <w:t>*</w:t>
              </w:r>
            </w:hyperlink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555103" w:rsidRDefault="00671DC1" w:rsidP="00A20810">
            <w:r w:rsidRPr="00555103">
              <w:rPr>
                <w:lang w:val="en-US"/>
              </w:rPr>
              <w:t>http</w:t>
            </w:r>
            <w:r w:rsidRPr="00555103">
              <w:t xml:space="preserve">:// </w:t>
            </w:r>
            <w:hyperlink r:id="rId11" w:history="1">
              <w:r w:rsidRPr="00555103">
                <w:rPr>
                  <w:rStyle w:val="ad"/>
                  <w:color w:val="auto"/>
                  <w:u w:val="none"/>
                  <w:lang w:val="en-US"/>
                </w:rPr>
                <w:t>www</w:t>
              </w:r>
              <w:r w:rsidRPr="00555103">
                <w:rPr>
                  <w:rStyle w:val="ad"/>
                  <w:color w:val="auto"/>
                  <w:u w:val="none"/>
                </w:rPr>
                <w:t>.</w:t>
              </w:r>
              <w:r w:rsidRPr="00555103">
                <w:rPr>
                  <w:rStyle w:val="ad"/>
                  <w:color w:val="auto"/>
                  <w:u w:val="none"/>
                  <w:lang w:val="en-US"/>
                </w:rPr>
                <w:t>agromash</w:t>
              </w:r>
              <w:r w:rsidRPr="00555103">
                <w:rPr>
                  <w:rStyle w:val="ad"/>
                  <w:color w:val="auto"/>
                  <w:u w:val="none"/>
                </w:rPr>
                <w:t>.</w:t>
              </w:r>
              <w:r w:rsidRPr="00555103">
                <w:rPr>
                  <w:rStyle w:val="ad"/>
                  <w:color w:val="auto"/>
                  <w:u w:val="none"/>
                  <w:lang w:val="en-US"/>
                </w:rPr>
                <w:t>uz</w:t>
              </w:r>
            </w:hyperlink>
          </w:p>
        </w:tc>
      </w:tr>
      <w:tr w:rsidR="00671DC1" w:rsidRPr="00847733" w:rsidTr="00A20810">
        <w:trPr>
          <w:trHeight w:val="30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БАНКОВСКИЕ РЕКВИЗИТЫ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Наименование обслуживающего банка: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A81DB3">
              <w:rPr>
                <w:szCs w:val="24"/>
              </w:rPr>
              <w:t>Яшн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>б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>дск</w:t>
            </w:r>
            <w:r>
              <w:rPr>
                <w:szCs w:val="24"/>
              </w:rPr>
              <w:t>ий</w:t>
            </w:r>
            <w:r w:rsidRPr="00A81DB3">
              <w:rPr>
                <w:szCs w:val="24"/>
              </w:rPr>
              <w:t xml:space="preserve"> </w:t>
            </w:r>
            <w:r w:rsidRPr="00DF5461">
              <w:t>филиал</w:t>
            </w:r>
            <w:r>
              <w:t xml:space="preserve"> </w:t>
            </w:r>
            <w:r w:rsidRPr="00DF5461">
              <w:t>ОКБ «Узпромстройбанк</w:t>
            </w:r>
            <w:r>
              <w:t>»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Номер расчетного счета: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proofErr w:type="gramStart"/>
            <w:r w:rsidRPr="00DF5461">
              <w:t>р</w:t>
            </w:r>
            <w:proofErr w:type="gramEnd"/>
            <w:r w:rsidRPr="00DF5461">
              <w:t>/с: 20210000100598768001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МФО: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DF5461">
              <w:t>МФО: 00432</w:t>
            </w:r>
          </w:p>
        </w:tc>
      </w:tr>
      <w:tr w:rsidR="00671DC1" w:rsidRPr="00847733" w:rsidTr="00A20810">
        <w:trPr>
          <w:trHeight w:val="57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РЕГИСТРАЦИОННЫЕ И ИДЕНТИФИКАЦИОННЫЕ НОМЕРА, ПРИСВОЕННЫЕ: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регистрирующим органом: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DF5461">
              <w:t xml:space="preserve">Хокимиат </w:t>
            </w:r>
            <w:r w:rsidRPr="00A81DB3">
              <w:rPr>
                <w:szCs w:val="24"/>
              </w:rPr>
              <w:t>Яшн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>б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 xml:space="preserve">дского </w:t>
            </w:r>
            <w:r w:rsidRPr="00DF5461">
              <w:t xml:space="preserve">района г. Ташкента от 24.07.95 г за № 721, перерегистрировано от 12.06.2003г. за № 07-000835, устав в новой редакции зарегистрирован </w:t>
            </w:r>
            <w:r>
              <w:t>26.</w:t>
            </w:r>
            <w:r w:rsidRPr="00A81DB3">
              <w:rPr>
                <w:szCs w:val="24"/>
              </w:rPr>
              <w:t>12.2014 г</w:t>
            </w:r>
            <w:r w:rsidRPr="00DF5461">
              <w:t>. за № 07-000835.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органом государственной налоговой службы (ИНН):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DF5461">
              <w:t xml:space="preserve">Государственная налоговая инспекция </w:t>
            </w:r>
            <w:r w:rsidRPr="00A81DB3">
              <w:rPr>
                <w:szCs w:val="24"/>
              </w:rPr>
              <w:t>Яшн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>б</w:t>
            </w:r>
            <w:r>
              <w:rPr>
                <w:szCs w:val="24"/>
              </w:rPr>
              <w:t>о</w:t>
            </w:r>
            <w:r w:rsidRPr="00A81DB3">
              <w:rPr>
                <w:szCs w:val="24"/>
              </w:rPr>
              <w:t xml:space="preserve">дского </w:t>
            </w:r>
            <w:r w:rsidRPr="00DF5461">
              <w:t>района г. Ташкента  ИН</w:t>
            </w:r>
            <w:r w:rsidRPr="00DF5461">
              <w:rPr>
                <w:rFonts w:ascii="TimesNewRoman,Bold" w:hAnsi="TimesNewRoman,Bold"/>
              </w:rPr>
              <w:t>Н 200547555.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Номера, присвоенные органом государственной статистики: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КФС: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DF5461">
              <w:rPr>
                <w:rFonts w:ascii="TimesNewRoman,Bold" w:hAnsi="TimesNewRoman,Bold"/>
              </w:rPr>
              <w:t>144.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ОКПО: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DF5461">
              <w:rPr>
                <w:rFonts w:ascii="TimesNewRoman,Bold" w:hAnsi="TimesNewRoman,Bold"/>
              </w:rPr>
              <w:t>00237682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ОКОНХ: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DF5461">
              <w:rPr>
                <w:rFonts w:ascii="TimesNewRoman,Bold" w:hAnsi="TimesNewRoman,Bold"/>
              </w:rPr>
              <w:t>95</w:t>
            </w:r>
            <w:r>
              <w:rPr>
                <w:rFonts w:ascii="TimesNewRoman,Bold" w:hAnsi="TimesNewRoman,Bold"/>
              </w:rPr>
              <w:t>1</w:t>
            </w:r>
            <w:r w:rsidRPr="00DF5461">
              <w:rPr>
                <w:rFonts w:ascii="TimesNewRoman,Bold" w:hAnsi="TimesNewRoman,Bold"/>
              </w:rPr>
              <w:t>30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СОАТО: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DF5461">
              <w:rPr>
                <w:rFonts w:ascii="TimesNewRoman,Bold" w:hAnsi="TimesNewRoman,Bold"/>
              </w:rPr>
              <w:t>1726290</w:t>
            </w:r>
          </w:p>
        </w:tc>
      </w:tr>
      <w:tr w:rsidR="00671DC1" w:rsidRPr="00847733" w:rsidTr="00A20810">
        <w:trPr>
          <w:trHeight w:val="556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3E3A69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3E3A69">
              <w:rPr>
                <w:b/>
                <w:bCs/>
                <w:color w:val="000000"/>
                <w:bdr w:val="none" w:sz="0" w:space="0" w:color="auto" w:frame="1"/>
              </w:rPr>
              <w:t>ПОКАЗАТЕЛИ ФИНАНСОВО-ЭКОНОМИЧЕСКОГО СОСТОЯНИЯ ЭМИТЕНТА</w:t>
            </w:r>
            <w:hyperlink r:id="rId12" w:anchor="2805903" w:history="1">
              <w:r w:rsidRPr="003E3A69">
                <w:rPr>
                  <w:b/>
                  <w:bCs/>
                  <w:color w:val="008080"/>
                </w:rPr>
                <w:t>**</w:t>
              </w:r>
            </w:hyperlink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Коэффициент рентабельности уставного капитала: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3E3A69" w:rsidRDefault="00671DC1" w:rsidP="00A20810">
            <w:r w:rsidRPr="003E3A69">
              <w:rPr>
                <w:lang w:val="en-US"/>
              </w:rPr>
              <w:t>0</w:t>
            </w:r>
            <w:r w:rsidRPr="003E3A69">
              <w:t>,12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Коэффициент покрытия общий платежеспособности: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3E3A69" w:rsidRDefault="00671DC1" w:rsidP="00A20810">
            <w:r w:rsidRPr="003E3A69">
              <w:t>3,493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Коэффициент абсолютной ликвидности: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3E3A69" w:rsidRDefault="00671DC1" w:rsidP="00A20810">
            <w:r w:rsidRPr="003E3A69">
              <w:t>0,002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Коэффициент соотношения собственных и привлеченных средств: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3E3A69" w:rsidRDefault="00671DC1" w:rsidP="00A20810">
            <w:r w:rsidRPr="003E3A69">
              <w:t>0,87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Соотношение собственных и заемных средств эмитента: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3E3A69" w:rsidRDefault="00671DC1" w:rsidP="00A20810">
            <w:r w:rsidRPr="003E3A69">
              <w:t>0,122</w:t>
            </w:r>
          </w:p>
        </w:tc>
      </w:tr>
      <w:tr w:rsidR="00671DC1" w:rsidRPr="00847733" w:rsidTr="00A20810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bdr w:val="none" w:sz="0" w:space="0" w:color="auto" w:frame="1"/>
              </w:rPr>
            </w:pPr>
            <w:r w:rsidRPr="00847733">
              <w:rPr>
                <w:bdr w:val="none" w:sz="0" w:space="0" w:color="auto" w:frame="1"/>
              </w:rPr>
              <w:t>Коэффициент</w:t>
            </w:r>
            <w:r>
              <w:rPr>
                <w:bdr w:val="none" w:sz="0" w:space="0" w:color="auto" w:frame="1"/>
              </w:rPr>
              <w:t xml:space="preserve"> обновления основанных средств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C15F9" w:rsidRDefault="00671DC1" w:rsidP="00A20810">
            <w:pPr>
              <w:rPr>
                <w:lang w:val="en-US"/>
              </w:rPr>
            </w:pPr>
            <w:r w:rsidRPr="00184E66">
              <w:rPr>
                <w:highlight w:val="yellow"/>
              </w:rPr>
              <w:t>0,</w:t>
            </w:r>
            <w:r>
              <w:rPr>
                <w:lang w:val="en-US"/>
              </w:rPr>
              <w:t>00</w:t>
            </w:r>
          </w:p>
        </w:tc>
      </w:tr>
      <w:tr w:rsidR="00671DC1" w:rsidRPr="00847733" w:rsidTr="00A20810">
        <w:trPr>
          <w:trHeight w:val="57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6.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ОБЪЕМ НАЧИСЛЕННЫХ ДОХОДОВ ПО ЦЕННЫМ БУМАГАМ</w:t>
            </w:r>
            <w:r w:rsidRPr="00847733">
              <w:rPr>
                <w:b/>
                <w:bCs/>
                <w:bdr w:val="none" w:sz="0" w:space="0" w:color="auto" w:frame="1"/>
              </w:rPr>
              <w:br/>
              <w:t>В ОТЧЕТНОМ ГОДУ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простым акциям</w:t>
            </w:r>
            <w:hyperlink r:id="rId13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сумах на одну акцию: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EA1A66" w:rsidRDefault="00671DC1" w:rsidP="00A20810">
            <w:pPr>
              <w:widowControl w:val="0"/>
            </w:pPr>
            <w:r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 xml:space="preserve">в процентах к номинальной стоимости </w:t>
            </w:r>
            <w:r w:rsidRPr="00847733">
              <w:rPr>
                <w:bdr w:val="none" w:sz="0" w:space="0" w:color="auto" w:frame="1"/>
              </w:rPr>
              <w:lastRenderedPageBreak/>
              <w:t>одной акции: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EA1A66" w:rsidRDefault="00671DC1" w:rsidP="00A20810">
            <w:r>
              <w:lastRenderedPageBreak/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привилегированным акциям</w:t>
            </w:r>
            <w:hyperlink r:id="rId14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сумах на одну акцию: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процентах к номинальной стоимости одной акции: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DC1" w:rsidRPr="00847733" w:rsidTr="00A20810"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иным ценным бумагам</w:t>
            </w:r>
            <w:hyperlink r:id="rId15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сумах на одну ценную бумагу: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процентах к номинальной стоимости одной ценной бумаги: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DC1" w:rsidRPr="00847733" w:rsidTr="00A20810">
        <w:trPr>
          <w:trHeight w:val="571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7.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ИМЕЮЩАЯСЯ ЗАДОЛЖЕННОСТЬ ПО ВЫПЛАТЕ ДОХОДОВ</w:t>
            </w:r>
            <w:r w:rsidRPr="00847733">
              <w:rPr>
                <w:b/>
                <w:bCs/>
              </w:rPr>
              <w:t> </w:t>
            </w:r>
            <w:r w:rsidRPr="00847733">
              <w:rPr>
                <w:b/>
                <w:bCs/>
                <w:bdr w:val="none" w:sz="0" w:space="0" w:color="auto" w:frame="1"/>
              </w:rPr>
              <w:br/>
              <w:t>ПО ЦЕННЫМ БУМАГАМ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простым акциям</w:t>
            </w:r>
            <w:hyperlink r:id="rId16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отчетного периода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3E3A69" w:rsidRDefault="00671DC1" w:rsidP="00A20810">
            <w:pPr>
              <w:widowControl w:val="0"/>
              <w:rPr>
                <w:lang w:val="en-US"/>
              </w:rPr>
            </w:pPr>
            <w:r w:rsidRPr="003E3A69">
              <w:rPr>
                <w:lang w:val="en-US"/>
              </w:rPr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предыдущих периодов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71DC1" w:rsidRPr="00076AF6" w:rsidRDefault="00671DC1" w:rsidP="00A20810">
            <w:pPr>
              <w:rPr>
                <w:highlight w:val="yellow"/>
              </w:rPr>
            </w:pPr>
            <w:r w:rsidRPr="0085054E">
              <w:t>5082604,45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привилегированным акциям</w:t>
            </w:r>
            <w:hyperlink r:id="rId17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отчетного периода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5054E" w:rsidRDefault="00671DC1" w:rsidP="00A20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предыдущих периодов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5054E" w:rsidRDefault="00671DC1" w:rsidP="00A20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По иным ценным бумагам</w:t>
            </w:r>
            <w:hyperlink r:id="rId18" w:anchor="2805901" w:history="1">
              <w:r w:rsidRPr="00847733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отчетного периода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5054E" w:rsidRDefault="00671DC1" w:rsidP="00A20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по итогам предыдущих периодов</w:t>
            </w:r>
            <w:r w:rsidRPr="00847733">
              <w:t> </w:t>
            </w:r>
            <w:r w:rsidRPr="00847733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5054E" w:rsidRDefault="00671DC1" w:rsidP="00A20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71DC1" w:rsidRPr="00847733" w:rsidTr="00A20810">
        <w:trPr>
          <w:trHeight w:val="598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8.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Дата изменений</w:t>
            </w:r>
          </w:p>
        </w:tc>
        <w:tc>
          <w:tcPr>
            <w:tcW w:w="746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Ф.И.О.</w:t>
            </w:r>
          </w:p>
        </w:tc>
        <w:tc>
          <w:tcPr>
            <w:tcW w:w="806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Должность</w:t>
            </w: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Орган эмитента, принявший решение</w:t>
            </w:r>
          </w:p>
        </w:tc>
        <w:tc>
          <w:tcPr>
            <w:tcW w:w="1309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proofErr w:type="gramStart"/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Избран</w:t>
            </w:r>
            <w:proofErr w:type="gramEnd"/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дата принятия решения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дата вступления к обязанностям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F40443" w:rsidRDefault="00671DC1" w:rsidP="00A20810">
            <w:pPr>
              <w:rPr>
                <w:rStyle w:val="a7"/>
                <w:b w:val="0"/>
                <w:color w:val="000000"/>
              </w:rPr>
            </w:pPr>
            <w:r w:rsidRPr="00F40443">
              <w:rPr>
                <w:rStyle w:val="a7"/>
                <w:b w:val="0"/>
                <w:color w:val="000000"/>
              </w:rPr>
              <w:t>28.06.2016.</w:t>
            </w:r>
          </w:p>
          <w:p w:rsidR="00671DC1" w:rsidRPr="00F40443" w:rsidRDefault="00671DC1" w:rsidP="00A20810">
            <w:pPr>
              <w:spacing w:before="120" w:after="120"/>
              <w:ind w:firstLine="720"/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autoSpaceDE w:val="0"/>
              <w:autoSpaceDN w:val="0"/>
              <w:adjustRightInd w:val="0"/>
              <w:ind w:right="276"/>
              <w:rPr>
                <w:sz w:val="24"/>
                <w:szCs w:val="24"/>
              </w:rPr>
            </w:pPr>
            <w:r w:rsidRPr="00C809E6">
              <w:t>Брискман</w:t>
            </w:r>
            <w:r>
              <w:t xml:space="preserve"> Яков Моисеевич</w:t>
            </w:r>
          </w:p>
        </w:tc>
        <w:tc>
          <w:tcPr>
            <w:tcW w:w="80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185768" w:rsidRDefault="00671DC1" w:rsidP="00A20810">
            <w:pPr>
              <w:tabs>
                <w:tab w:val="left" w:pos="6237"/>
              </w:tabs>
            </w:pPr>
            <w:r w:rsidRPr="00185768">
              <w:t>Директор ООО «Интертехсервис».</w:t>
            </w:r>
          </w:p>
        </w:tc>
        <w:tc>
          <w:tcPr>
            <w:tcW w:w="5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Default="00671DC1" w:rsidP="00A20810">
            <w:r w:rsidRPr="000F14D7">
              <w:rPr>
                <w:color w:val="000000"/>
              </w:rPr>
              <w:t>Общее собрание акционеров</w:t>
            </w:r>
          </w:p>
        </w:tc>
        <w:tc>
          <w:tcPr>
            <w:tcW w:w="13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607684">
              <w:rPr>
                <w:bCs/>
                <w:bdr w:val="none" w:sz="0" w:space="0" w:color="auto" w:frame="1"/>
              </w:rPr>
              <w:t>Избран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F40443" w:rsidRDefault="00671DC1" w:rsidP="00A20810">
            <w:pPr>
              <w:rPr>
                <w:rStyle w:val="a7"/>
                <w:b w:val="0"/>
                <w:color w:val="000000"/>
              </w:rPr>
            </w:pPr>
            <w:r w:rsidRPr="00F40443">
              <w:rPr>
                <w:rStyle w:val="a7"/>
                <w:b w:val="0"/>
                <w:color w:val="000000"/>
              </w:rPr>
              <w:t>28.06.2016.</w:t>
            </w:r>
          </w:p>
          <w:p w:rsidR="00671DC1" w:rsidRPr="00F4044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5D0A50" w:rsidRDefault="00671DC1" w:rsidP="00A20810">
            <w:r w:rsidRPr="005D0A50">
              <w:t>Пайзуллаев Изатилла Патхуллаевич.</w:t>
            </w:r>
          </w:p>
        </w:tc>
        <w:tc>
          <w:tcPr>
            <w:tcW w:w="80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185768" w:rsidRDefault="00671DC1" w:rsidP="00A20810">
            <w:r>
              <w:t>Ю</w:t>
            </w:r>
            <w:r w:rsidRPr="00185768">
              <w:t>рист ООО«</w:t>
            </w:r>
            <w:r w:rsidRPr="00185768">
              <w:rPr>
                <w:lang w:val="en-US"/>
              </w:rPr>
              <w:t>MEHNAT</w:t>
            </w:r>
            <w:r w:rsidRPr="00185768">
              <w:t xml:space="preserve"> </w:t>
            </w:r>
            <w:r w:rsidRPr="00185768">
              <w:rPr>
                <w:lang w:val="en-US"/>
              </w:rPr>
              <w:t>PIVO</w:t>
            </w:r>
            <w:r w:rsidRPr="00185768">
              <w:t>».</w:t>
            </w:r>
          </w:p>
        </w:tc>
        <w:tc>
          <w:tcPr>
            <w:tcW w:w="5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Default="00671DC1" w:rsidP="00A20810">
            <w:r w:rsidRPr="000F14D7">
              <w:rPr>
                <w:color w:val="000000"/>
              </w:rPr>
              <w:t>Общее собрание акционеров</w:t>
            </w:r>
          </w:p>
        </w:tc>
        <w:tc>
          <w:tcPr>
            <w:tcW w:w="13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607684">
              <w:rPr>
                <w:bCs/>
                <w:bdr w:val="none" w:sz="0" w:space="0" w:color="auto" w:frame="1"/>
              </w:rPr>
              <w:t>Избран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F40443" w:rsidRDefault="00671DC1" w:rsidP="00A20810">
            <w:pPr>
              <w:rPr>
                <w:rStyle w:val="a7"/>
                <w:b w:val="0"/>
                <w:color w:val="000000"/>
              </w:rPr>
            </w:pPr>
            <w:r w:rsidRPr="00F40443">
              <w:rPr>
                <w:rStyle w:val="a7"/>
                <w:b w:val="0"/>
                <w:color w:val="000000"/>
              </w:rPr>
              <w:t>28.06.2016.</w:t>
            </w:r>
          </w:p>
          <w:p w:rsidR="00671DC1" w:rsidRPr="00F4044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5D0A50" w:rsidRDefault="00671DC1" w:rsidP="00A20810">
            <w:pPr>
              <w:tabs>
                <w:tab w:val="left" w:pos="851"/>
              </w:tabs>
            </w:pPr>
            <w:r w:rsidRPr="005D0A50">
              <w:t xml:space="preserve">Азизян </w:t>
            </w:r>
            <w:r>
              <w:t>Ж</w:t>
            </w:r>
            <w:r w:rsidRPr="005D0A50">
              <w:t>анна Герниковна</w:t>
            </w:r>
          </w:p>
        </w:tc>
        <w:tc>
          <w:tcPr>
            <w:tcW w:w="80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5D0A50" w:rsidRDefault="00671DC1" w:rsidP="00A20810">
            <w:r w:rsidRPr="00185768">
              <w:t xml:space="preserve">Заместитель главного бухгалтера </w:t>
            </w:r>
            <w:r w:rsidRPr="00185768">
              <w:rPr>
                <w:bCs/>
                <w:bdr w:val="none" w:sz="0" w:space="0" w:color="auto" w:frame="1"/>
              </w:rPr>
              <w:t>АХК «</w:t>
            </w:r>
            <w:r w:rsidRPr="00185768">
              <w:rPr>
                <w:bCs/>
                <w:bdr w:val="none" w:sz="0" w:space="0" w:color="auto" w:frame="1"/>
                <w:lang w:val="en-US"/>
              </w:rPr>
              <w:t>O</w:t>
            </w:r>
            <w:r w:rsidRPr="00185768">
              <w:rPr>
                <w:bCs/>
                <w:bdr w:val="none" w:sz="0" w:space="0" w:color="auto" w:frame="1"/>
              </w:rPr>
              <w:t>‘</w:t>
            </w:r>
            <w:r w:rsidRPr="00185768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r w:rsidRPr="00185768">
              <w:rPr>
                <w:bCs/>
                <w:bdr w:val="none" w:sz="0" w:space="0" w:color="auto" w:frame="1"/>
              </w:rPr>
              <w:t>».</w:t>
            </w:r>
          </w:p>
        </w:tc>
        <w:tc>
          <w:tcPr>
            <w:tcW w:w="5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Default="00671DC1" w:rsidP="00A20810">
            <w:r w:rsidRPr="000F14D7">
              <w:rPr>
                <w:color w:val="000000"/>
              </w:rPr>
              <w:t>Общее собрание акционеров</w:t>
            </w:r>
          </w:p>
        </w:tc>
        <w:tc>
          <w:tcPr>
            <w:tcW w:w="13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607684">
              <w:rPr>
                <w:bCs/>
                <w:bdr w:val="none" w:sz="0" w:space="0" w:color="auto" w:frame="1"/>
              </w:rPr>
              <w:t>Избран</w:t>
            </w:r>
          </w:p>
        </w:tc>
      </w:tr>
      <w:tr w:rsidR="00671DC1" w:rsidRPr="00847733" w:rsidTr="00A20810">
        <w:trPr>
          <w:trHeight w:val="598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9.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F763A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F763A3">
              <w:rPr>
                <w:bCs/>
                <w:bdr w:val="none" w:sz="0" w:space="0" w:color="auto" w:frame="1"/>
              </w:rPr>
              <w:t>ОСНОВНЫЕ СВЕДЕНИЯ О ДОПОЛНИТЕЛЬНО ВЫПУЩЕННЫХ ЦЕННЫХ БУМАГАХ В ОТЧЕТНОМ ГОДУ</w:t>
            </w:r>
            <w:hyperlink r:id="rId19" w:anchor="2805904" w:history="1">
              <w:r w:rsidRPr="00F763A3">
                <w:rPr>
                  <w:bCs/>
                  <w:color w:val="008080"/>
                </w:rPr>
                <w:t>***</w:t>
              </w:r>
            </w:hyperlink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Орган эмитента, принявший решение о выпуске: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Общее собрание акционеров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Вид ценной бумаги: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5054E" w:rsidRDefault="00671DC1" w:rsidP="00A20810">
            <w:pPr>
              <w:rPr>
                <w:sz w:val="24"/>
                <w:szCs w:val="24"/>
              </w:rPr>
            </w:pPr>
            <w:r w:rsidRPr="0085054E">
              <w:rPr>
                <w:sz w:val="24"/>
                <w:szCs w:val="24"/>
              </w:rPr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Количество ценных бумаг: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5054E" w:rsidRDefault="00671DC1" w:rsidP="00A20810">
            <w:pPr>
              <w:rPr>
                <w:sz w:val="24"/>
                <w:szCs w:val="24"/>
              </w:rPr>
            </w:pPr>
            <w:r w:rsidRPr="0085054E">
              <w:rPr>
                <w:sz w:val="24"/>
                <w:szCs w:val="24"/>
              </w:rPr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Номинальная стоимость одной ценной бумаги: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5054E" w:rsidRDefault="00671DC1" w:rsidP="00A20810">
            <w:r w:rsidRPr="0085054E"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Дата государственной регистрации выпуска: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5054E" w:rsidRDefault="00671DC1" w:rsidP="00A20810">
            <w:pPr>
              <w:rPr>
                <w:sz w:val="24"/>
                <w:szCs w:val="24"/>
              </w:rPr>
            </w:pPr>
            <w:r w:rsidRPr="0085054E">
              <w:rPr>
                <w:sz w:val="24"/>
                <w:szCs w:val="24"/>
              </w:rPr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 xml:space="preserve">Номер государственной регистрации </w:t>
            </w:r>
            <w:r w:rsidRPr="00847733">
              <w:rPr>
                <w:bdr w:val="none" w:sz="0" w:space="0" w:color="auto" w:frame="1"/>
              </w:rPr>
              <w:lastRenderedPageBreak/>
              <w:t>выпуска: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5054E" w:rsidRDefault="00671DC1" w:rsidP="00A20810">
            <w:pPr>
              <w:rPr>
                <w:sz w:val="24"/>
                <w:szCs w:val="24"/>
              </w:rPr>
            </w:pPr>
            <w:r w:rsidRPr="0085054E">
              <w:rPr>
                <w:sz w:val="24"/>
                <w:szCs w:val="24"/>
              </w:rPr>
              <w:lastRenderedPageBreak/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Способ размещения: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5054E" w:rsidRDefault="00671DC1" w:rsidP="00A20810">
            <w:r w:rsidRPr="0085054E"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Дата начала размещения: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5054E" w:rsidRDefault="00671DC1" w:rsidP="00A20810">
            <w:r w:rsidRPr="0085054E">
              <w:t>-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Дата окончания размещения: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BE68FF" w:rsidRDefault="00671DC1" w:rsidP="00A20810">
            <w:r>
              <w:t>-</w:t>
            </w:r>
          </w:p>
        </w:tc>
      </w:tr>
      <w:tr w:rsidR="00671DC1" w:rsidRPr="00847733" w:rsidTr="00A20810">
        <w:trPr>
          <w:trHeight w:val="542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10.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СУЩЕСТВЕННЫЕ ФАКТЫ В ДЕЯТЕЛЬНОСТИ ЭМИТЕНТА</w:t>
            </w:r>
          </w:p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ЗА ОТЧЕТНЫЙ ГОД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Наименование</w:t>
            </w:r>
            <w:r w:rsidRPr="00847733">
              <w:rPr>
                <w:b/>
                <w:bCs/>
                <w:color w:val="000000"/>
                <w:sz w:val="16"/>
              </w:rPr>
              <w:t> </w:t>
            </w: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существенного факта</w:t>
            </w:r>
          </w:p>
        </w:tc>
        <w:tc>
          <w:tcPr>
            <w:tcW w:w="10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№ существенного факта</w:t>
            </w:r>
          </w:p>
        </w:tc>
        <w:tc>
          <w:tcPr>
            <w:tcW w:w="101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Дата наступления</w:t>
            </w:r>
            <w:r w:rsidRPr="00847733">
              <w:rPr>
                <w:b/>
                <w:bCs/>
                <w:color w:val="000000"/>
                <w:sz w:val="16"/>
              </w:rPr>
              <w:t> </w:t>
            </w: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существенного факта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Дата публикации</w:t>
            </w:r>
            <w:r w:rsidRPr="00847733">
              <w:rPr>
                <w:b/>
                <w:bCs/>
                <w:color w:val="4F81BD"/>
                <w:sz w:val="16"/>
              </w:rPr>
              <w:t> </w:t>
            </w:r>
            <w:r w:rsidRPr="00847733">
              <w:rPr>
                <w:b/>
                <w:bCs/>
                <w:color w:val="4F81BD"/>
                <w:sz w:val="16"/>
                <w:szCs w:val="16"/>
                <w:bdr w:val="none" w:sz="0" w:space="0" w:color="auto" w:frame="1"/>
              </w:rPr>
              <w:br/>
            </w:r>
            <w:r w:rsidRPr="00847733">
              <w:rPr>
                <w:b/>
                <w:bCs/>
                <w:sz w:val="16"/>
                <w:szCs w:val="16"/>
                <w:bdr w:val="none" w:sz="0" w:space="0" w:color="auto" w:frame="1"/>
              </w:rPr>
              <w:t>существенного факта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A80663" w:rsidRDefault="00671DC1" w:rsidP="00A20810">
            <w:pPr>
              <w:rPr>
                <w:sz w:val="24"/>
                <w:szCs w:val="24"/>
                <w:highlight w:val="lightGray"/>
              </w:rPr>
            </w:pPr>
            <w:r w:rsidRPr="003E3A69">
              <w:rPr>
                <w:rStyle w:val="a7"/>
                <w:b w:val="0"/>
                <w:color w:val="000000"/>
              </w:rPr>
              <w:t>Решения, принятые высшим органом управления эмитента</w:t>
            </w:r>
            <w:r w:rsidRPr="00A80663">
              <w:rPr>
                <w:rStyle w:val="a7"/>
                <w:color w:val="000000"/>
              </w:rPr>
              <w:t>.</w:t>
            </w:r>
          </w:p>
        </w:tc>
        <w:tc>
          <w:tcPr>
            <w:tcW w:w="10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AB2F37" w:rsidRDefault="00671DC1" w:rsidP="00A20810">
            <w:r>
              <w:t>06</w:t>
            </w:r>
          </w:p>
        </w:tc>
        <w:tc>
          <w:tcPr>
            <w:tcW w:w="101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86941" w:rsidRDefault="00671DC1" w:rsidP="00A20810">
            <w:pPr>
              <w:pStyle w:val="a0"/>
            </w:pPr>
            <w:r w:rsidRPr="00086941">
              <w:rPr>
                <w:color w:val="000000"/>
                <w:sz w:val="20"/>
                <w:szCs w:val="20"/>
              </w:rPr>
              <w:t>07.07.201</w:t>
            </w:r>
            <w:r w:rsidRPr="00086941">
              <w:rPr>
                <w:color w:val="000000"/>
                <w:sz w:val="20"/>
                <w:szCs w:val="20"/>
                <w:lang w:val="en-US"/>
              </w:rPr>
              <w:t>6</w:t>
            </w:r>
            <w:r w:rsidRPr="00086941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086941" w:rsidRDefault="00671DC1" w:rsidP="00A20810">
            <w:pPr>
              <w:pStyle w:val="a0"/>
              <w:rPr>
                <w:sz w:val="22"/>
                <w:szCs w:val="22"/>
              </w:rPr>
            </w:pPr>
            <w:r w:rsidRPr="00086941">
              <w:rPr>
                <w:sz w:val="20"/>
                <w:szCs w:val="20"/>
                <w:lang w:val="en-US"/>
              </w:rPr>
              <w:t>11</w:t>
            </w:r>
            <w:r w:rsidRPr="00086941">
              <w:rPr>
                <w:sz w:val="20"/>
                <w:szCs w:val="20"/>
              </w:rPr>
              <w:t>.07.2016</w:t>
            </w:r>
            <w:r w:rsidRPr="00086941">
              <w:rPr>
                <w:sz w:val="22"/>
                <w:szCs w:val="22"/>
              </w:rPr>
              <w:t>.</w:t>
            </w:r>
          </w:p>
          <w:p w:rsidR="00671DC1" w:rsidRPr="00086941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A80663" w:rsidRDefault="00671DC1" w:rsidP="00A20810">
            <w:pPr>
              <w:rPr>
                <w:sz w:val="24"/>
                <w:szCs w:val="24"/>
                <w:highlight w:val="lightGray"/>
              </w:rPr>
            </w:pPr>
            <w:r w:rsidRPr="003E3A69">
              <w:t>Годовой отчет.</w:t>
            </w:r>
          </w:p>
        </w:tc>
        <w:tc>
          <w:tcPr>
            <w:tcW w:w="10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1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86941" w:rsidRDefault="00671DC1" w:rsidP="00A20810">
            <w:pPr>
              <w:rPr>
                <w:sz w:val="24"/>
                <w:szCs w:val="24"/>
              </w:rPr>
            </w:pPr>
            <w:r w:rsidRPr="00086941">
              <w:t>07.07.201</w:t>
            </w:r>
            <w:r>
              <w:t>6</w:t>
            </w:r>
            <w:r w:rsidRPr="00086941">
              <w:rPr>
                <w:sz w:val="22"/>
                <w:szCs w:val="22"/>
              </w:rPr>
              <w:t>.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086941" w:rsidRDefault="00671DC1" w:rsidP="00A20810">
            <w:pPr>
              <w:rPr>
                <w:sz w:val="24"/>
                <w:szCs w:val="24"/>
              </w:rPr>
            </w:pPr>
            <w:r w:rsidRPr="00086941">
              <w:rPr>
                <w:lang w:val="en-US"/>
              </w:rPr>
              <w:t>11</w:t>
            </w:r>
            <w:r w:rsidRPr="00086941">
              <w:t>.07.2016</w:t>
            </w:r>
            <w:r w:rsidRPr="00086941">
              <w:rPr>
                <w:sz w:val="22"/>
                <w:szCs w:val="22"/>
              </w:rPr>
              <w:t>.</w:t>
            </w:r>
          </w:p>
        </w:tc>
      </w:tr>
      <w:tr w:rsidR="00671DC1" w:rsidRPr="00847733" w:rsidTr="00A20810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5020AE" w:rsidRDefault="00671DC1" w:rsidP="00A20810">
            <w:pPr>
              <w:tabs>
                <w:tab w:val="left" w:pos="9639"/>
              </w:tabs>
              <w:rPr>
                <w:b/>
                <w:highlight w:val="darkGray"/>
              </w:rPr>
            </w:pPr>
            <w:r w:rsidRPr="005020AE"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0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5020AE" w:rsidRDefault="00671DC1" w:rsidP="00A20810">
            <w:pPr>
              <w:rPr>
                <w:highlight w:val="darkGray"/>
              </w:rPr>
            </w:pPr>
            <w:r w:rsidRPr="005020AE">
              <w:t>08</w:t>
            </w:r>
          </w:p>
        </w:tc>
        <w:tc>
          <w:tcPr>
            <w:tcW w:w="101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86941" w:rsidRDefault="00671DC1" w:rsidP="00A20810">
            <w:pPr>
              <w:rPr>
                <w:sz w:val="24"/>
                <w:szCs w:val="24"/>
              </w:rPr>
            </w:pPr>
            <w:r>
              <w:t>07.07.2016</w:t>
            </w:r>
            <w:r w:rsidRPr="00086941">
              <w:t>.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086941" w:rsidRDefault="00671DC1" w:rsidP="00A20810">
            <w:pPr>
              <w:rPr>
                <w:i/>
                <w:sz w:val="24"/>
                <w:szCs w:val="24"/>
              </w:rPr>
            </w:pPr>
            <w:r w:rsidRPr="00086941">
              <w:rPr>
                <w:lang w:val="en-US"/>
              </w:rPr>
              <w:t>11</w:t>
            </w:r>
            <w:r w:rsidRPr="00086941">
              <w:t xml:space="preserve">.07.2016. </w:t>
            </w:r>
          </w:p>
        </w:tc>
      </w:tr>
      <w:tr w:rsidR="00671DC1" w:rsidRPr="00847733" w:rsidTr="00A20810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0B2AC9" w:rsidRDefault="00671DC1" w:rsidP="00A20810">
            <w:pPr>
              <w:rPr>
                <w:b/>
                <w:sz w:val="24"/>
                <w:szCs w:val="24"/>
                <w:highlight w:val="lightGray"/>
              </w:rPr>
            </w:pPr>
            <w:r w:rsidRPr="000B2AC9">
              <w:rPr>
                <w:rStyle w:val="a7"/>
                <w:b w:val="0"/>
                <w:color w:val="000000"/>
              </w:rPr>
              <w:t>Изменения в списке аффилированных лиц.</w:t>
            </w:r>
          </w:p>
        </w:tc>
        <w:tc>
          <w:tcPr>
            <w:tcW w:w="10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F02283" w:rsidRDefault="00671DC1" w:rsidP="00A20810">
            <w:r w:rsidRPr="00F02283">
              <w:t>36</w:t>
            </w:r>
          </w:p>
        </w:tc>
        <w:tc>
          <w:tcPr>
            <w:tcW w:w="101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86941" w:rsidRDefault="00671DC1" w:rsidP="00A20810">
            <w:pPr>
              <w:rPr>
                <w:sz w:val="24"/>
                <w:szCs w:val="24"/>
              </w:rPr>
            </w:pPr>
            <w:r w:rsidRPr="00086941">
              <w:t>07.07.2016.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086941" w:rsidRDefault="00671DC1" w:rsidP="00A20810">
            <w:pPr>
              <w:rPr>
                <w:sz w:val="24"/>
                <w:szCs w:val="24"/>
              </w:rPr>
            </w:pPr>
            <w:r w:rsidRPr="00086941">
              <w:rPr>
                <w:lang w:val="en-US"/>
              </w:rPr>
              <w:t>11</w:t>
            </w:r>
            <w:r w:rsidRPr="00086941">
              <w:t>.07.2016.</w:t>
            </w:r>
          </w:p>
        </w:tc>
      </w:tr>
      <w:tr w:rsidR="00671DC1" w:rsidRPr="00847733" w:rsidTr="00A20810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0B2AC9" w:rsidRDefault="00671DC1" w:rsidP="00A20810">
            <w:pPr>
              <w:rPr>
                <w:highlight w:val="darkGray"/>
                <w:bdr w:val="none" w:sz="0" w:space="0" w:color="auto" w:frame="1"/>
              </w:rPr>
            </w:pPr>
          </w:p>
        </w:tc>
        <w:tc>
          <w:tcPr>
            <w:tcW w:w="10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5020AE" w:rsidRDefault="00671DC1" w:rsidP="00A20810">
            <w:pPr>
              <w:rPr>
                <w:highlight w:val="darkGray"/>
              </w:rPr>
            </w:pPr>
          </w:p>
        </w:tc>
        <w:tc>
          <w:tcPr>
            <w:tcW w:w="101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5020AE" w:rsidRDefault="00671DC1" w:rsidP="00A20810">
            <w:pPr>
              <w:rPr>
                <w:highlight w:val="darkGray"/>
              </w:rPr>
            </w:pP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5020AE" w:rsidRDefault="00671DC1" w:rsidP="00A20810">
            <w:pPr>
              <w:rPr>
                <w:highlight w:val="darkGray"/>
              </w:rPr>
            </w:pPr>
          </w:p>
        </w:tc>
      </w:tr>
      <w:tr w:rsidR="00671DC1" w:rsidRPr="00847733" w:rsidTr="00A20810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DC1" w:rsidRPr="00A80663" w:rsidRDefault="00671DC1" w:rsidP="00A20810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0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F02283" w:rsidRDefault="00671DC1" w:rsidP="00A20810"/>
        </w:tc>
        <w:tc>
          <w:tcPr>
            <w:tcW w:w="101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F763A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rPr>
          <w:trHeight w:val="584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11.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БУХГАЛТЕРСКИЙ БАЛАНС ДЛЯ АКЦИОНЕРНЫХ ОБЩЕСТВ</w:t>
            </w:r>
            <w:r w:rsidRPr="00847733">
              <w:rPr>
                <w:b/>
                <w:bCs/>
                <w:color w:val="000000"/>
              </w:rPr>
              <w:t> </w:t>
            </w: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br/>
              <w:t>(тыс. сум.)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Код стр.</w:t>
            </w:r>
          </w:p>
        </w:tc>
        <w:tc>
          <w:tcPr>
            <w:tcW w:w="127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 начало отчетного периода</w:t>
            </w:r>
          </w:p>
        </w:tc>
        <w:tc>
          <w:tcPr>
            <w:tcW w:w="167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 конец отчетного периода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67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67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rPr>
          <w:trHeight w:val="584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ОТЧЕТ О ФИНАНСОВЫХ РЕЗУЛЬТАТАХ ДЛЯ АКЦИОНЕРНЫХ ОБЩЕСТВ (тыс. сум.)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49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Код стр.</w:t>
            </w:r>
          </w:p>
        </w:tc>
        <w:tc>
          <w:tcPr>
            <w:tcW w:w="127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 соответствующий период прошлого года</w:t>
            </w:r>
          </w:p>
        </w:tc>
        <w:tc>
          <w:tcPr>
            <w:tcW w:w="167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 отчетный</w:t>
            </w:r>
            <w:r w:rsidRPr="00847733">
              <w:rPr>
                <w:b/>
                <w:bCs/>
                <w:color w:val="000000"/>
                <w:sz w:val="18"/>
              </w:rPr>
              <w:t> </w:t>
            </w: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  <w:t>период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доходы (прибыль)</w:t>
            </w:r>
          </w:p>
        </w:tc>
        <w:tc>
          <w:tcPr>
            <w:tcW w:w="5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расходы (убытки)</w:t>
            </w:r>
          </w:p>
        </w:tc>
        <w:tc>
          <w:tcPr>
            <w:tcW w:w="84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доходы (прибыль)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расходы (убытки)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rPr>
          <w:trHeight w:val="571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11.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БУХГАЛТЕРСКИЙ БАЛАНС ДЛЯ СТРАХОВЫХ КОМПАНИЙ</w:t>
            </w:r>
            <w:r w:rsidRPr="00847733">
              <w:rPr>
                <w:b/>
                <w:bCs/>
                <w:color w:val="000000"/>
              </w:rPr>
              <w:t> </w:t>
            </w: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br/>
              <w:t>(тыс. сум.)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Код стр.</w:t>
            </w:r>
          </w:p>
        </w:tc>
        <w:tc>
          <w:tcPr>
            <w:tcW w:w="136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 начало отчетного периода</w:t>
            </w:r>
          </w:p>
        </w:tc>
        <w:tc>
          <w:tcPr>
            <w:tcW w:w="14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 конец отчетного периода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rPr>
          <w:trHeight w:val="556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ОТЧЕТ О ФИНАНСОВЫХ РЕЗУЛЬТАТАХ ДЛЯ СТРАХОВЫХ КОМПАНИЙ (тыс. сум.)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61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Код стр.</w:t>
            </w:r>
          </w:p>
        </w:tc>
        <w:tc>
          <w:tcPr>
            <w:tcW w:w="125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 соответствующий период прошлого года</w:t>
            </w:r>
          </w:p>
        </w:tc>
        <w:tc>
          <w:tcPr>
            <w:tcW w:w="157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 отчетный</w:t>
            </w:r>
            <w:r w:rsidRPr="00847733">
              <w:rPr>
                <w:b/>
                <w:bCs/>
                <w:color w:val="000000"/>
                <w:sz w:val="18"/>
              </w:rPr>
              <w:t> </w:t>
            </w: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  <w:t>период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доходы (прибыль)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расходы (убытки)</w:t>
            </w:r>
          </w:p>
        </w:tc>
        <w:tc>
          <w:tcPr>
            <w:tcW w:w="7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доходы (прибыль)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расходы (убытки)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rPr>
          <w:trHeight w:val="346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11.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БУХГАЛТЕРСКИЙ БАЛАНС ДЛЯ БАНКОВ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23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Категории</w:t>
            </w:r>
          </w:p>
        </w:tc>
        <w:tc>
          <w:tcPr>
            <w:tcW w:w="245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тыс. сум.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23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23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rPr>
          <w:trHeight w:val="36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ОТЧЕТ О ФИНАНСОВЫХ РЕЗУЛЬТАТАХ ДЛЯ БАНКОВ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236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Категории</w:t>
            </w:r>
          </w:p>
        </w:tc>
        <w:tc>
          <w:tcPr>
            <w:tcW w:w="245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dr w:val="none" w:sz="0" w:space="0" w:color="auto" w:frame="1"/>
              </w:rPr>
              <w:t>в тыс. сум.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rPr>
          <w:trHeight w:val="332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13.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СВЕДЕНИЯ О РЕЗУЛЬТАТАХ АУДИТОРСКОЙ ПРОВЕРКИ</w:t>
            </w:r>
          </w:p>
        </w:tc>
      </w:tr>
      <w:tr w:rsidR="00671DC1" w:rsidRPr="00A8066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Наименование аудиторской организации: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80663" w:rsidRDefault="00671DC1" w:rsidP="00A20810">
            <w:r w:rsidRPr="00264AA3">
              <w:t>ООО</w:t>
            </w:r>
            <w:r w:rsidRPr="00A80663">
              <w:rPr>
                <w:lang w:val="en-US"/>
              </w:rPr>
              <w:t xml:space="preserve"> </w:t>
            </w:r>
            <w:r w:rsidRPr="00A80663">
              <w:rPr>
                <w:spacing w:val="-8"/>
                <w:lang w:val="en-US"/>
              </w:rPr>
              <w:t>«AUDIT- RUMANS»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A80663" w:rsidRDefault="00671DC1" w:rsidP="00A208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Дата выдачи лицензии: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264AA3" w:rsidRDefault="00671DC1" w:rsidP="00A20810">
            <w:r w:rsidRPr="00A80663">
              <w:t>27.12.2010г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Номер лицензии: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264AA3" w:rsidRDefault="00671DC1" w:rsidP="00A20810">
            <w:r w:rsidRPr="00264AA3">
              <w:t>002</w:t>
            </w:r>
            <w:r>
              <w:t>99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Вид заключения: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264AA3" w:rsidRDefault="00671DC1" w:rsidP="00A20810">
            <w:r w:rsidRPr="00264AA3">
              <w:t>Аудиторское заключение - положительное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Дата выдачи аудиторского заключения: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264AA3" w:rsidRDefault="00671DC1" w:rsidP="00A20810">
            <w:r>
              <w:t>10</w:t>
            </w:r>
            <w:r w:rsidRPr="00264AA3">
              <w:t>.04.201</w:t>
            </w:r>
            <w:r>
              <w:t>7</w:t>
            </w:r>
            <w:r w:rsidRPr="00264AA3">
              <w:t xml:space="preserve"> г.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Номер аудиторского заключения: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264AA3" w:rsidRDefault="00671DC1" w:rsidP="00A20810">
            <w:r w:rsidRPr="00184E66">
              <w:rPr>
                <w:highlight w:val="darkGray"/>
              </w:rPr>
              <w:t>ДО/</w:t>
            </w:r>
            <w:r>
              <w:t>68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Ф.И.О. аудитора (аудиторов), проводившего проверку:</w:t>
            </w:r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DF574C" w:rsidRDefault="00671DC1" w:rsidP="00A20810">
            <w:r w:rsidRPr="009A38A9">
              <w:t>Закиров Мансур Турабаевич.</w:t>
            </w:r>
            <w:r w:rsidRPr="00DF574C">
              <w:t xml:space="preserve"> 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86941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086941">
              <w:rPr>
                <w:color w:val="000000"/>
                <w:bdr w:val="none" w:sz="0" w:space="0" w:color="auto" w:frame="1"/>
              </w:rPr>
              <w:t>Копия аудиторского заключения:</w:t>
            </w:r>
            <w:hyperlink r:id="rId20" w:anchor="2805905" w:history="1">
              <w:r w:rsidRPr="00086941">
                <w:rPr>
                  <w:color w:val="008080"/>
                </w:rPr>
                <w:t>****</w:t>
              </w:r>
            </w:hyperlink>
          </w:p>
        </w:tc>
        <w:tc>
          <w:tcPr>
            <w:tcW w:w="2832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86941" w:rsidRDefault="00671DC1" w:rsidP="00A20810">
            <w:pPr>
              <w:spacing w:before="120"/>
              <w:ind w:firstLine="709"/>
            </w:pPr>
          </w:p>
        </w:tc>
      </w:tr>
      <w:tr w:rsidR="00671DC1" w:rsidRPr="00847733" w:rsidTr="00A20810">
        <w:trPr>
          <w:trHeight w:val="584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lastRenderedPageBreak/>
              <w:t>14.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t>СПИСОК ЗАКЛЮЧЕННЫХ КРУПНЫХ СДЕЛОК</w:t>
            </w:r>
            <w:r w:rsidRPr="00847733">
              <w:rPr>
                <w:b/>
                <w:bCs/>
                <w:color w:val="000000"/>
              </w:rPr>
              <w:t> </w:t>
            </w:r>
            <w:r w:rsidRPr="00847733">
              <w:rPr>
                <w:b/>
                <w:bCs/>
                <w:color w:val="000000"/>
                <w:bdr w:val="none" w:sz="0" w:space="0" w:color="auto" w:frame="1"/>
              </w:rPr>
              <w:br/>
              <w:t>В ОТЧЕТНОМ ГОДУ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Дата заключения сделки</w:t>
            </w:r>
          </w:p>
        </w:tc>
        <w:tc>
          <w:tcPr>
            <w:tcW w:w="16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Ф.И.О. или полное наименование контрагента</w:t>
            </w:r>
          </w:p>
        </w:tc>
        <w:tc>
          <w:tcPr>
            <w:tcW w:w="6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Предмет сделки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Сумма</w:t>
            </w:r>
          </w:p>
        </w:tc>
        <w:tc>
          <w:tcPr>
            <w:tcW w:w="157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Кем является эмитент по сделке (приобретателем/отчуждателем товаров и услуг)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DC1" w:rsidRPr="00847733" w:rsidTr="00A20810">
        <w:trPr>
          <w:trHeight w:val="3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6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  <w:tr w:rsidR="00671DC1" w:rsidRPr="00847733" w:rsidTr="00A20810">
        <w:trPr>
          <w:trHeight w:val="58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15.</w:t>
            </w:r>
          </w:p>
        </w:tc>
        <w:tc>
          <w:tcPr>
            <w:tcW w:w="4812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3E3A69">
              <w:rPr>
                <w:b/>
                <w:bCs/>
                <w:color w:val="000000"/>
                <w:bdr w:val="none" w:sz="0" w:space="0" w:color="auto" w:frame="1"/>
              </w:rPr>
              <w:t>СПИСОК ЗАКЛЮЧЕННЫХ СДЕЛОК С АФФИЛИРОВАННЫМИ ЛИЦАМИ ОТЧЕТНОМ ГОДУ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Дата заключения сделки</w:t>
            </w:r>
          </w:p>
        </w:tc>
        <w:tc>
          <w:tcPr>
            <w:tcW w:w="1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Ф.И.О. или полное наименование контрагента</w:t>
            </w:r>
          </w:p>
        </w:tc>
        <w:tc>
          <w:tcPr>
            <w:tcW w:w="6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Предмет сделки</w:t>
            </w:r>
          </w:p>
        </w:tc>
        <w:tc>
          <w:tcPr>
            <w:tcW w:w="65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Сумма</w:t>
            </w:r>
          </w:p>
        </w:tc>
        <w:tc>
          <w:tcPr>
            <w:tcW w:w="6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Орган эмитента, принявший решение по сделкам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sz w:val="16"/>
                <w:szCs w:val="16"/>
                <w:bdr w:val="none" w:sz="0" w:space="0" w:color="auto" w:frame="1"/>
              </w:rPr>
              <w:t>Полные формулировки решений, принятых по сделкам</w:t>
            </w:r>
          </w:p>
        </w:tc>
      </w:tr>
      <w:tr w:rsidR="00671DC1" w:rsidRPr="00847733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3462A" w:rsidRDefault="00671DC1" w:rsidP="00A20810">
            <w:pPr>
              <w:rPr>
                <w:sz w:val="24"/>
                <w:szCs w:val="24"/>
              </w:rPr>
            </w:pPr>
            <w:r w:rsidRPr="00AF471D">
              <w:t>№13 от 04.01.2016</w:t>
            </w:r>
          </w:p>
        </w:tc>
        <w:tc>
          <w:tcPr>
            <w:tcW w:w="1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3462A" w:rsidRDefault="00671DC1" w:rsidP="00A20810">
            <w:pPr>
              <w:rPr>
                <w:sz w:val="24"/>
                <w:szCs w:val="24"/>
              </w:rPr>
            </w:pPr>
            <w:r w:rsidRPr="00A3462A">
              <w:rPr>
                <w:noProof/>
              </w:rPr>
              <w:t>СП ООО «А</w:t>
            </w:r>
            <w:r w:rsidRPr="00A3462A">
              <w:rPr>
                <w:noProof/>
                <w:lang w:val="en-US"/>
              </w:rPr>
              <w:t>grixim</w:t>
            </w:r>
            <w:r w:rsidRPr="00A3462A">
              <w:rPr>
                <w:noProof/>
              </w:rPr>
              <w:t xml:space="preserve"> </w:t>
            </w:r>
            <w:r w:rsidRPr="00A3462A">
              <w:rPr>
                <w:noProof/>
                <w:lang w:val="en-US"/>
              </w:rPr>
              <w:t>mash</w:t>
            </w:r>
            <w:r w:rsidRPr="00A3462A">
              <w:t>»</w:t>
            </w:r>
          </w:p>
        </w:tc>
        <w:tc>
          <w:tcPr>
            <w:tcW w:w="6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3462A" w:rsidRDefault="00671DC1" w:rsidP="00A20810">
            <w:pPr>
              <w:rPr>
                <w:sz w:val="24"/>
                <w:szCs w:val="24"/>
              </w:rPr>
            </w:pPr>
            <w:r w:rsidRPr="00A3462A">
              <w:t>аренда</w:t>
            </w:r>
          </w:p>
        </w:tc>
        <w:tc>
          <w:tcPr>
            <w:tcW w:w="65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3462A" w:rsidRDefault="00671DC1" w:rsidP="00A20810">
            <w:pPr>
              <w:rPr>
                <w:sz w:val="24"/>
                <w:szCs w:val="24"/>
              </w:rPr>
            </w:pPr>
            <w:r w:rsidRPr="00AF471D">
              <w:t>2083803,84 сум</w:t>
            </w:r>
          </w:p>
        </w:tc>
        <w:tc>
          <w:tcPr>
            <w:tcW w:w="6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9A38A9" w:rsidRDefault="00671DC1" w:rsidP="00A20810">
            <w:r w:rsidRPr="009A38A9">
              <w:t>Общее собрание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shd w:val="clear" w:color="auto" w:fill="FFFFFF"/>
              <w:rPr>
                <w:sz w:val="24"/>
                <w:szCs w:val="24"/>
              </w:rPr>
            </w:pPr>
            <w:r w:rsidRPr="009A38A9">
              <w:rPr>
                <w:bCs/>
              </w:rPr>
              <w:t>О</w:t>
            </w:r>
            <w:r w:rsidRPr="009A38A9">
              <w:rPr>
                <w:spacing w:val="-4"/>
              </w:rPr>
              <w:t xml:space="preserve">добрить </w:t>
            </w:r>
            <w:r w:rsidRPr="009A38A9">
              <w:rPr>
                <w:color w:val="000000"/>
              </w:rPr>
              <w:t>сделки</w:t>
            </w:r>
            <w:r w:rsidRPr="009A38A9">
              <w:rPr>
                <w:noProof/>
              </w:rPr>
              <w:t xml:space="preserve"> между обществом и СП ООО «А</w:t>
            </w:r>
            <w:r w:rsidRPr="009A38A9">
              <w:rPr>
                <w:noProof/>
                <w:lang w:val="en-US"/>
              </w:rPr>
              <w:t>griximmash</w:t>
            </w:r>
            <w:r w:rsidRPr="009A38A9">
              <w:t xml:space="preserve">» (аренда помещения) и </w:t>
            </w:r>
            <w:r w:rsidRPr="009A38A9">
              <w:rPr>
                <w:bCs/>
                <w:bdr w:val="none" w:sz="0" w:space="0" w:color="auto" w:frame="1"/>
              </w:rPr>
              <w:t>АХК</w:t>
            </w:r>
            <w:r w:rsidRPr="009A38A9">
              <w:rPr>
                <w:bCs/>
                <w:bdr w:val="none" w:sz="0" w:space="0" w:color="auto" w:frame="1"/>
                <w:lang w:val="uz-Cyrl-UZ"/>
              </w:rPr>
              <w:t>«</w:t>
            </w:r>
            <w:r w:rsidRPr="009A38A9">
              <w:rPr>
                <w:bCs/>
                <w:bdr w:val="none" w:sz="0" w:space="0" w:color="auto" w:frame="1"/>
                <w:lang w:val="en-US"/>
              </w:rPr>
              <w:t>O</w:t>
            </w:r>
            <w:r w:rsidRPr="009A38A9">
              <w:rPr>
                <w:bCs/>
                <w:bdr w:val="none" w:sz="0" w:space="0" w:color="auto" w:frame="1"/>
              </w:rPr>
              <w:t>‘</w:t>
            </w:r>
            <w:r w:rsidRPr="009A38A9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r w:rsidRPr="009A38A9">
              <w:rPr>
                <w:bCs/>
                <w:bdr w:val="none" w:sz="0" w:space="0" w:color="auto" w:frame="1"/>
              </w:rPr>
              <w:t>»</w:t>
            </w:r>
          </w:p>
        </w:tc>
      </w:tr>
      <w:tr w:rsidR="00671DC1" w:rsidRPr="00A3462A" w:rsidTr="00A2081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3462A" w:rsidRDefault="00671DC1" w:rsidP="00A20810">
            <w:pPr>
              <w:rPr>
                <w:sz w:val="24"/>
                <w:szCs w:val="24"/>
              </w:rPr>
            </w:pPr>
            <w:r w:rsidRPr="0006525E">
              <w:t xml:space="preserve">№09/07 от 28.12.2015  </w:t>
            </w:r>
          </w:p>
        </w:tc>
        <w:tc>
          <w:tcPr>
            <w:tcW w:w="1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3462A" w:rsidRDefault="00671DC1" w:rsidP="00A20810">
            <w:pPr>
              <w:rPr>
                <w:sz w:val="24"/>
                <w:szCs w:val="24"/>
              </w:rPr>
            </w:pPr>
            <w:r w:rsidRPr="00A3462A">
              <w:rPr>
                <w:bCs/>
                <w:bdr w:val="none" w:sz="0" w:space="0" w:color="auto" w:frame="1"/>
              </w:rPr>
              <w:t>АХК</w:t>
            </w:r>
            <w:r w:rsidRPr="00A3462A">
              <w:rPr>
                <w:bCs/>
                <w:bdr w:val="none" w:sz="0" w:space="0" w:color="auto" w:frame="1"/>
                <w:lang w:val="uz-Cyrl-UZ"/>
              </w:rPr>
              <w:t>«</w:t>
            </w:r>
            <w:r w:rsidRPr="00A3462A">
              <w:rPr>
                <w:bCs/>
                <w:bdr w:val="none" w:sz="0" w:space="0" w:color="auto" w:frame="1"/>
                <w:lang w:val="en-US"/>
              </w:rPr>
              <w:t>O</w:t>
            </w:r>
            <w:r w:rsidRPr="00A3462A">
              <w:rPr>
                <w:bCs/>
                <w:bdr w:val="none" w:sz="0" w:space="0" w:color="auto" w:frame="1"/>
              </w:rPr>
              <w:t>‘</w:t>
            </w:r>
            <w:r w:rsidRPr="00A3462A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r w:rsidRPr="00A3462A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6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3462A" w:rsidRDefault="00671DC1" w:rsidP="00A20810">
            <w:pPr>
              <w:rPr>
                <w:sz w:val="24"/>
                <w:szCs w:val="24"/>
              </w:rPr>
            </w:pPr>
            <w:r w:rsidRPr="00A3462A">
              <w:t>договор о сотрудничестве</w:t>
            </w:r>
          </w:p>
        </w:tc>
        <w:tc>
          <w:tcPr>
            <w:tcW w:w="65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3462A" w:rsidRDefault="00671DC1" w:rsidP="00A20810">
            <w:pPr>
              <w:rPr>
                <w:sz w:val="24"/>
                <w:szCs w:val="24"/>
              </w:rPr>
            </w:pPr>
            <w:r w:rsidRPr="00AF471D">
              <w:t>3 078827,50 сум</w:t>
            </w:r>
          </w:p>
        </w:tc>
        <w:tc>
          <w:tcPr>
            <w:tcW w:w="6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9A38A9">
              <w:t>Общее собрание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3462A" w:rsidRDefault="00671DC1" w:rsidP="00A20810">
            <w:pPr>
              <w:shd w:val="clear" w:color="auto" w:fill="FFFFFF"/>
              <w:rPr>
                <w:sz w:val="24"/>
                <w:szCs w:val="24"/>
              </w:rPr>
            </w:pPr>
            <w:r w:rsidRPr="00A3462A">
              <w:rPr>
                <w:bCs/>
              </w:rPr>
              <w:t>О</w:t>
            </w:r>
            <w:r w:rsidRPr="00A3462A">
              <w:rPr>
                <w:spacing w:val="-4"/>
              </w:rPr>
              <w:t xml:space="preserve">добрить </w:t>
            </w:r>
            <w:r w:rsidRPr="00A3462A">
              <w:rPr>
                <w:color w:val="000000"/>
              </w:rPr>
              <w:t>сделки</w:t>
            </w:r>
            <w:r w:rsidRPr="00A3462A">
              <w:rPr>
                <w:noProof/>
              </w:rPr>
              <w:t xml:space="preserve"> между обществом и СП ООО «А</w:t>
            </w:r>
            <w:r w:rsidRPr="00A3462A">
              <w:rPr>
                <w:noProof/>
                <w:lang w:val="en-US"/>
              </w:rPr>
              <w:t>griximmash</w:t>
            </w:r>
            <w:r w:rsidRPr="00A3462A">
              <w:t>» (аренда помещения) и</w:t>
            </w:r>
            <w:r w:rsidRPr="00A3462A">
              <w:rPr>
                <w:color w:val="FF0000"/>
              </w:rPr>
              <w:t xml:space="preserve"> </w:t>
            </w:r>
            <w:r w:rsidRPr="00A3462A">
              <w:rPr>
                <w:bCs/>
                <w:bdr w:val="none" w:sz="0" w:space="0" w:color="auto" w:frame="1"/>
              </w:rPr>
              <w:t>АХК</w:t>
            </w:r>
            <w:r w:rsidRPr="00A3462A">
              <w:rPr>
                <w:bCs/>
                <w:bdr w:val="none" w:sz="0" w:space="0" w:color="auto" w:frame="1"/>
                <w:lang w:val="uz-Cyrl-UZ"/>
              </w:rPr>
              <w:t>«</w:t>
            </w:r>
            <w:r w:rsidRPr="00A3462A">
              <w:rPr>
                <w:bCs/>
                <w:bdr w:val="none" w:sz="0" w:space="0" w:color="auto" w:frame="1"/>
                <w:lang w:val="en-US"/>
              </w:rPr>
              <w:t>O</w:t>
            </w:r>
            <w:r w:rsidRPr="00A3462A">
              <w:rPr>
                <w:bCs/>
                <w:bdr w:val="none" w:sz="0" w:space="0" w:color="auto" w:frame="1"/>
              </w:rPr>
              <w:t>‘</w:t>
            </w:r>
            <w:r w:rsidRPr="00A3462A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r w:rsidRPr="00A3462A">
              <w:rPr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671DC1" w:rsidRPr="00847733" w:rsidTr="00A20810">
        <w:trPr>
          <w:trHeight w:val="598"/>
        </w:trPr>
        <w:tc>
          <w:tcPr>
            <w:tcW w:w="1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bdr w:val="none" w:sz="0" w:space="0" w:color="auto" w:frame="1"/>
              </w:rPr>
              <w:t>16.</w:t>
            </w:r>
          </w:p>
        </w:tc>
        <w:tc>
          <w:tcPr>
            <w:tcW w:w="4880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b/>
                <w:bCs/>
                <w:bdr w:val="none" w:sz="0" w:space="0" w:color="auto" w:frame="1"/>
              </w:rPr>
              <w:t>СПИСОК АФФИЛИРОВАННЫХ ЛИЦ</w:t>
            </w:r>
            <w:r w:rsidRPr="00847733">
              <w:rPr>
                <w:b/>
                <w:bCs/>
              </w:rPr>
              <w:t> </w:t>
            </w:r>
            <w:r w:rsidRPr="00847733">
              <w:rPr>
                <w:b/>
                <w:bCs/>
                <w:bdr w:val="none" w:sz="0" w:space="0" w:color="auto" w:frame="1"/>
              </w:rPr>
              <w:br/>
              <w:t>(по состоянию на конец отчетного года)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16"/>
                <w:szCs w:val="16"/>
                <w:bdr w:val="none" w:sz="0" w:space="0" w:color="auto" w:frame="1"/>
              </w:rPr>
              <w:t>Ф.И.О. или полное наименование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16"/>
                <w:szCs w:val="16"/>
                <w:bdr w:val="none" w:sz="0" w:space="0" w:color="auto" w:frame="1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16"/>
                <w:szCs w:val="16"/>
                <w:bdr w:val="none" w:sz="0" w:space="0" w:color="auto" w:frame="1"/>
              </w:rPr>
              <w:t>Основание, по которому они признаются аффилированными лицами</w:t>
            </w: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jc w:val="center"/>
              <w:textAlignment w:val="top"/>
              <w:rPr>
                <w:sz w:val="24"/>
                <w:szCs w:val="24"/>
              </w:rPr>
            </w:pPr>
            <w:proofErr w:type="gramStart"/>
            <w:r w:rsidRPr="00847733">
              <w:rPr>
                <w:sz w:val="16"/>
                <w:szCs w:val="16"/>
                <w:bdr w:val="none" w:sz="0" w:space="0" w:color="auto" w:frame="1"/>
              </w:rPr>
              <w:t>Дата (наступления основания (-ий)</w:t>
            </w:r>
            <w:proofErr w:type="gramEnd"/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  <w:r w:rsidRPr="00AA4791">
              <w:rPr>
                <w:bCs/>
                <w:bdr w:val="none" w:sz="0" w:space="0" w:color="auto" w:frame="1"/>
              </w:rPr>
              <w:t>АХК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AA4791">
              <w:rPr>
                <w:bCs/>
                <w:bdr w:val="none" w:sz="0" w:space="0" w:color="auto" w:frame="1"/>
              </w:rPr>
              <w:t>«</w:t>
            </w:r>
            <w:r w:rsidRPr="00AA4791">
              <w:rPr>
                <w:bCs/>
                <w:bdr w:val="none" w:sz="0" w:space="0" w:color="auto" w:frame="1"/>
                <w:lang w:val="en-US"/>
              </w:rPr>
              <w:t>O</w:t>
            </w:r>
            <w:r w:rsidRPr="00AA4791">
              <w:rPr>
                <w:bCs/>
                <w:bdr w:val="none" w:sz="0" w:space="0" w:color="auto" w:frame="1"/>
              </w:rPr>
              <w:t>‘</w:t>
            </w:r>
            <w:r w:rsidRPr="00AA4791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r w:rsidRPr="00AA4791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г. Ташкент, ул. Буюк Ипак йули, 434.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pStyle w:val="21"/>
              <w:ind w:firstLine="0"/>
              <w:rPr>
                <w:szCs w:val="24"/>
              </w:rPr>
            </w:pPr>
            <w:r w:rsidRPr="003F5390">
              <w:rPr>
                <w:sz w:val="20"/>
              </w:rPr>
              <w:t xml:space="preserve">Юр </w:t>
            </w:r>
            <w:proofErr w:type="gramStart"/>
            <w:r w:rsidRPr="003F5390">
              <w:rPr>
                <w:sz w:val="20"/>
              </w:rPr>
              <w:t>лицо</w:t>
            </w:r>
            <w:proofErr w:type="gramEnd"/>
            <w:r w:rsidRPr="003F5390">
              <w:rPr>
                <w:sz w:val="20"/>
              </w:rPr>
              <w:t xml:space="preserve"> владеющее более 20 процентами в уставном капитале АО </w:t>
            </w:r>
            <w:r w:rsidRPr="003F5390">
              <w:rPr>
                <w:sz w:val="20"/>
                <w:lang w:val="uk-UA"/>
              </w:rPr>
              <w:t>«</w:t>
            </w:r>
            <w:r w:rsidRPr="003F5390">
              <w:rPr>
                <w:sz w:val="20"/>
              </w:rPr>
              <w:t xml:space="preserve"> </w:t>
            </w:r>
            <w:r w:rsidRPr="003F5390">
              <w:rPr>
                <w:sz w:val="20"/>
                <w:lang w:val="en-US"/>
              </w:rPr>
              <w:t>BMKB</w:t>
            </w:r>
            <w:r w:rsidRPr="003F5390">
              <w:rPr>
                <w:sz w:val="20"/>
                <w:lang w:val="uk-UA"/>
              </w:rPr>
              <w:t>-</w:t>
            </w:r>
            <w:r w:rsidRPr="003F5390">
              <w:rPr>
                <w:sz w:val="20"/>
                <w:lang w:val="en-US"/>
              </w:rPr>
              <w:t>AGROMASH</w:t>
            </w:r>
            <w:r w:rsidRPr="003F5390">
              <w:rPr>
                <w:sz w:val="20"/>
                <w:lang w:val="uk-UA"/>
              </w:rPr>
              <w:t>».</w:t>
            </w: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847733" w:rsidRDefault="00671DC1" w:rsidP="00A20810">
            <w:pPr>
              <w:jc w:val="center"/>
              <w:rPr>
                <w:sz w:val="24"/>
                <w:szCs w:val="24"/>
              </w:rPr>
            </w:pPr>
            <w:r>
              <w:t>03.02.15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  <w:r w:rsidRPr="001930BA">
              <w:rPr>
                <w:color w:val="000000"/>
              </w:rPr>
              <w:t>АО «Технолог»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563C9" w:rsidRDefault="00671DC1" w:rsidP="00A20810">
            <w:r w:rsidRPr="00015C14">
              <w:t>г. Ташкент, ул. Асака, 52</w:t>
            </w:r>
            <w:r>
              <w:t>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DC79DB">
              <w:rPr>
                <w:bCs/>
                <w:bdr w:val="none" w:sz="0" w:space="0" w:color="auto" w:frame="1"/>
              </w:rPr>
              <w:t xml:space="preserve"> </w:t>
            </w:r>
            <w:r w:rsidRPr="00AA4791">
              <w:rPr>
                <w:bCs/>
                <w:bdr w:val="none" w:sz="0" w:space="0" w:color="auto" w:frame="1"/>
              </w:rPr>
              <w:t>АХК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AA4791">
              <w:rPr>
                <w:bCs/>
                <w:bdr w:val="none" w:sz="0" w:space="0" w:color="auto" w:frame="1"/>
              </w:rPr>
              <w:t>«</w:t>
            </w:r>
            <w:r w:rsidRPr="00AA4791">
              <w:rPr>
                <w:bCs/>
                <w:bdr w:val="none" w:sz="0" w:space="0" w:color="auto" w:frame="1"/>
                <w:lang w:val="en-US"/>
              </w:rPr>
              <w:t>O</w:t>
            </w:r>
            <w:r w:rsidRPr="00AA4791">
              <w:rPr>
                <w:bCs/>
                <w:bdr w:val="none" w:sz="0" w:space="0" w:color="auto" w:frame="1"/>
              </w:rPr>
              <w:t>‘</w:t>
            </w:r>
            <w:r w:rsidRPr="00AA4791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r>
              <w:rPr>
                <w:bCs/>
                <w:bdr w:val="none" w:sz="0" w:space="0" w:color="auto" w:frame="1"/>
              </w:rPr>
              <w:t>»</w:t>
            </w:r>
            <w:r w:rsidRPr="00DC79DB">
              <w:rPr>
                <w:bCs/>
                <w:bdr w:val="none" w:sz="0" w:space="0" w:color="auto" w:frame="1"/>
              </w:rPr>
              <w:t xml:space="preserve"> </w:t>
            </w:r>
            <w:r>
              <w:rPr>
                <w:color w:val="000000"/>
              </w:rPr>
              <w:t>х</w:t>
            </w:r>
            <w:r w:rsidRPr="00DC79DB">
              <w:rPr>
                <w:color w:val="000000"/>
              </w:rPr>
              <w:t>озяйственно</w:t>
            </w:r>
            <w:r>
              <w:rPr>
                <w:color w:val="000000"/>
              </w:rPr>
              <w:t xml:space="preserve">е </w:t>
            </w:r>
            <w:r w:rsidRPr="00DC79DB">
              <w:rPr>
                <w:color w:val="000000"/>
              </w:rPr>
              <w:t>объединени</w:t>
            </w:r>
            <w:r>
              <w:rPr>
                <w:color w:val="000000"/>
              </w:rPr>
              <w:t>е</w:t>
            </w:r>
          </w:p>
          <w:p w:rsidR="00671DC1" w:rsidRDefault="00671DC1" w:rsidP="00A20810">
            <w:pPr>
              <w:rPr>
                <w:bCs/>
                <w:bdr w:val="none" w:sz="0" w:space="0" w:color="auto" w:frame="1"/>
              </w:rPr>
            </w:pPr>
          </w:p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847733" w:rsidRDefault="00671DC1" w:rsidP="00A20810">
            <w:pPr>
              <w:jc w:val="center"/>
              <w:rPr>
                <w:sz w:val="24"/>
                <w:szCs w:val="24"/>
              </w:rPr>
            </w:pPr>
            <w:r>
              <w:t>03.02.15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  <w:r w:rsidRPr="001930BA">
              <w:rPr>
                <w:color w:val="000000"/>
              </w:rPr>
              <w:t>АО «Ургенчкорммаш»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г. Ургенч, ул. Хонка, 26.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DC79DB">
              <w:rPr>
                <w:bCs/>
                <w:bdr w:val="none" w:sz="0" w:space="0" w:color="auto" w:frame="1"/>
              </w:rPr>
              <w:t xml:space="preserve"> </w:t>
            </w:r>
            <w:r w:rsidRPr="00AA4791">
              <w:rPr>
                <w:bCs/>
                <w:bdr w:val="none" w:sz="0" w:space="0" w:color="auto" w:frame="1"/>
              </w:rPr>
              <w:t>АХК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AA4791">
              <w:rPr>
                <w:bCs/>
                <w:bdr w:val="none" w:sz="0" w:space="0" w:color="auto" w:frame="1"/>
              </w:rPr>
              <w:t>«</w:t>
            </w:r>
            <w:r w:rsidRPr="00AA4791">
              <w:rPr>
                <w:bCs/>
                <w:bdr w:val="none" w:sz="0" w:space="0" w:color="auto" w:frame="1"/>
                <w:lang w:val="en-US"/>
              </w:rPr>
              <w:t>O</w:t>
            </w:r>
            <w:r w:rsidRPr="00AA4791">
              <w:rPr>
                <w:bCs/>
                <w:bdr w:val="none" w:sz="0" w:space="0" w:color="auto" w:frame="1"/>
              </w:rPr>
              <w:t>‘</w:t>
            </w:r>
            <w:r w:rsidRPr="00AA4791">
              <w:rPr>
                <w:bCs/>
                <w:bdr w:val="none" w:sz="0" w:space="0" w:color="auto" w:frame="1"/>
                <w:lang w:val="en-US"/>
              </w:rPr>
              <w:t>zagrosanoatmashxolding</w:t>
            </w:r>
            <w:r>
              <w:rPr>
                <w:bCs/>
                <w:bdr w:val="none" w:sz="0" w:space="0" w:color="auto" w:frame="1"/>
              </w:rPr>
              <w:t>»</w:t>
            </w:r>
            <w:r w:rsidRPr="00DC79DB">
              <w:rPr>
                <w:bCs/>
                <w:bdr w:val="none" w:sz="0" w:space="0" w:color="auto" w:frame="1"/>
              </w:rPr>
              <w:t xml:space="preserve"> </w:t>
            </w:r>
            <w:r>
              <w:rPr>
                <w:color w:val="000000"/>
              </w:rPr>
              <w:t>х</w:t>
            </w:r>
            <w:r w:rsidRPr="00DC79DB">
              <w:rPr>
                <w:color w:val="000000"/>
              </w:rPr>
              <w:t>озяйственно</w:t>
            </w:r>
            <w:r>
              <w:rPr>
                <w:color w:val="000000"/>
              </w:rPr>
              <w:t xml:space="preserve">е </w:t>
            </w:r>
            <w:r w:rsidRPr="00DC79DB">
              <w:rPr>
                <w:color w:val="000000"/>
              </w:rPr>
              <w:t>объединени</w:t>
            </w:r>
            <w:r>
              <w:rPr>
                <w:color w:val="000000"/>
              </w:rPr>
              <w:t>е</w:t>
            </w:r>
          </w:p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847733" w:rsidRDefault="00671DC1" w:rsidP="00A20810">
            <w:pPr>
              <w:jc w:val="center"/>
              <w:rPr>
                <w:sz w:val="24"/>
                <w:szCs w:val="24"/>
              </w:rPr>
            </w:pPr>
            <w:r>
              <w:t>03.02.15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  <w:r w:rsidRPr="00054CCF">
              <w:t>ООО</w:t>
            </w:r>
            <w:r>
              <w:t xml:space="preserve"> </w:t>
            </w:r>
            <w:r w:rsidRPr="00054CCF">
              <w:t>«Агрихим-Маш»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015C14">
              <w:t>г. Ташкент, Яшнобадский район, ул. Султонали Машходий, 210.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3F5390" w:rsidRDefault="00671DC1" w:rsidP="00A20810">
            <w:r w:rsidRPr="003F5390">
              <w:t xml:space="preserve">Юр лицо 20 и более процентами в уставном капитале, которого владеет АО </w:t>
            </w:r>
            <w:r w:rsidRPr="003F5390">
              <w:rPr>
                <w:lang w:val="uk-UA"/>
              </w:rPr>
              <w:t>«</w:t>
            </w:r>
            <w:r w:rsidRPr="003F5390">
              <w:t xml:space="preserve"> </w:t>
            </w:r>
            <w:r w:rsidRPr="003F5390">
              <w:rPr>
                <w:lang w:val="en-US"/>
              </w:rPr>
              <w:t>BMKB</w:t>
            </w:r>
            <w:r w:rsidRPr="00252714">
              <w:rPr>
                <w:lang w:val="uk-UA"/>
              </w:rPr>
              <w:t>-</w:t>
            </w:r>
            <w:r w:rsidRPr="00252714">
              <w:rPr>
                <w:lang w:val="en-US"/>
              </w:rPr>
              <w:t>AGROMASH</w:t>
            </w:r>
            <w:r w:rsidRPr="00252714">
              <w:rPr>
                <w:lang w:val="uk-UA"/>
              </w:rPr>
              <w:t>».</w:t>
            </w:r>
          </w:p>
          <w:p w:rsidR="00671DC1" w:rsidRPr="003F5390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847733" w:rsidRDefault="00671DC1" w:rsidP="00A20810">
            <w:pPr>
              <w:jc w:val="center"/>
              <w:rPr>
                <w:sz w:val="24"/>
                <w:szCs w:val="24"/>
              </w:rPr>
            </w:pPr>
            <w:r w:rsidRPr="00571E91">
              <w:t>11.09.13</w:t>
            </w:r>
            <w:r>
              <w:t xml:space="preserve">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BC69C1" w:rsidRDefault="00671DC1" w:rsidP="00A20810">
            <w:pPr>
              <w:rPr>
                <w:bCs/>
                <w:bdr w:val="none" w:sz="0" w:space="0" w:color="auto" w:frame="1"/>
              </w:rPr>
            </w:pPr>
            <w:r w:rsidRPr="00054CCF">
              <w:t>ООО</w:t>
            </w:r>
            <w:r>
              <w:t xml:space="preserve"> </w:t>
            </w:r>
            <w:r w:rsidRPr="00054CCF">
              <w:t>«</w:t>
            </w:r>
            <w:r w:rsidRPr="00054CCF">
              <w:rPr>
                <w:lang w:val="en-US"/>
              </w:rPr>
              <w:t>AZIAN</w:t>
            </w:r>
            <w:r w:rsidRPr="00054CCF">
              <w:t xml:space="preserve"> </w:t>
            </w:r>
            <w:r w:rsidRPr="00054CCF">
              <w:rPr>
                <w:lang w:val="en-US"/>
              </w:rPr>
              <w:t>NATURAL</w:t>
            </w:r>
            <w:r>
              <w:t xml:space="preserve"> </w:t>
            </w:r>
            <w:r w:rsidRPr="00054CCF">
              <w:rPr>
                <w:lang w:val="en-US"/>
              </w:rPr>
              <w:t>FOOD</w:t>
            </w:r>
            <w:r w:rsidRPr="00054CCF">
              <w:t>»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015C14">
              <w:t>Ташкент</w:t>
            </w:r>
            <w:r>
              <w:t xml:space="preserve">ская область, Оккурганский район, Олимкент КФЙ, ул. С.Айний, </w:t>
            </w:r>
            <w:r>
              <w:lastRenderedPageBreak/>
              <w:t>35.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pStyle w:val="21"/>
              <w:ind w:firstLine="0"/>
              <w:rPr>
                <w:szCs w:val="24"/>
              </w:rPr>
            </w:pPr>
            <w:r w:rsidRPr="003F5390">
              <w:rPr>
                <w:sz w:val="20"/>
              </w:rPr>
              <w:lastRenderedPageBreak/>
              <w:t xml:space="preserve">Юр </w:t>
            </w:r>
            <w:proofErr w:type="gramStart"/>
            <w:r w:rsidRPr="003F5390">
              <w:rPr>
                <w:sz w:val="20"/>
              </w:rPr>
              <w:t>лицо</w:t>
            </w:r>
            <w:proofErr w:type="gramEnd"/>
            <w:r w:rsidRPr="003F5390">
              <w:rPr>
                <w:sz w:val="20"/>
              </w:rPr>
              <w:t xml:space="preserve"> владеющее более 20 процентами в уставном капитале АО </w:t>
            </w:r>
            <w:r w:rsidRPr="003F5390">
              <w:rPr>
                <w:sz w:val="20"/>
                <w:lang w:val="uk-UA"/>
              </w:rPr>
              <w:t>«</w:t>
            </w:r>
            <w:r w:rsidRPr="003F5390">
              <w:rPr>
                <w:sz w:val="20"/>
              </w:rPr>
              <w:t xml:space="preserve"> </w:t>
            </w:r>
            <w:r w:rsidRPr="003F5390">
              <w:rPr>
                <w:sz w:val="20"/>
                <w:lang w:val="en-US"/>
              </w:rPr>
              <w:lastRenderedPageBreak/>
              <w:t>BMKB</w:t>
            </w:r>
            <w:r w:rsidRPr="00252714">
              <w:rPr>
                <w:sz w:val="20"/>
                <w:lang w:val="uk-UA"/>
              </w:rPr>
              <w:t>-</w:t>
            </w:r>
            <w:r w:rsidRPr="00252714">
              <w:rPr>
                <w:sz w:val="20"/>
                <w:lang w:val="en-US"/>
              </w:rPr>
              <w:t>AGROMASH</w:t>
            </w:r>
            <w:r w:rsidRPr="00252714">
              <w:rPr>
                <w:sz w:val="20"/>
                <w:lang w:val="uk-UA"/>
              </w:rPr>
              <w:t>».</w:t>
            </w: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54CCF" w:rsidRDefault="00671DC1" w:rsidP="00A20810">
            <w:pPr>
              <w:pStyle w:val="21"/>
              <w:ind w:firstLine="0"/>
              <w:jc w:val="center"/>
              <w:rPr>
                <w:sz w:val="20"/>
              </w:rPr>
            </w:pPr>
            <w:r w:rsidRPr="00054CCF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9</w:t>
            </w:r>
            <w:r w:rsidRPr="00054CCF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054CCF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054CCF">
              <w:rPr>
                <w:sz w:val="20"/>
              </w:rPr>
              <w:t>0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  <w:r w:rsidRPr="00497A62">
              <w:t>Хакимов Маркс Атаханович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252714" w:rsidRDefault="00671DC1" w:rsidP="00A20810">
            <w:r w:rsidRPr="00252714">
              <w:t>г. Ташкент, Мирзо-Улугбекский р-н, массив Ахмат-Югнаки, д. 50, к</w:t>
            </w:r>
            <w:r>
              <w:t>в</w:t>
            </w:r>
            <w:r w:rsidRPr="00252714">
              <w:t>. 23.</w:t>
            </w:r>
          </w:p>
          <w:p w:rsidR="00671DC1" w:rsidRDefault="00671DC1" w:rsidP="00A20810"/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86749B">
              <w:t xml:space="preserve">Член Наблюдательного совета </w:t>
            </w: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54CCF" w:rsidRDefault="00671DC1" w:rsidP="00A20810">
            <w:pPr>
              <w:pStyle w:val="21"/>
              <w:ind w:firstLine="0"/>
              <w:jc w:val="center"/>
              <w:rPr>
                <w:sz w:val="20"/>
              </w:rPr>
            </w:pPr>
            <w:r w:rsidRPr="00054CCF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3</w:t>
            </w:r>
            <w:r w:rsidRPr="00054CCF">
              <w:rPr>
                <w:color w:val="000000"/>
                <w:sz w:val="20"/>
              </w:rPr>
              <w:t>.07.1</w:t>
            </w:r>
            <w:r>
              <w:rPr>
                <w:color w:val="000000"/>
                <w:sz w:val="20"/>
              </w:rPr>
              <w:t>5</w:t>
            </w:r>
            <w:r w:rsidRPr="00054CCF">
              <w:rPr>
                <w:color w:val="000000"/>
                <w:sz w:val="20"/>
              </w:rPr>
              <w:t xml:space="preserve"> г</w:t>
            </w:r>
            <w:r w:rsidRPr="00054CCF">
              <w:rPr>
                <w:color w:val="000000"/>
              </w:rPr>
              <w:t>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  <w:r w:rsidRPr="009545D2">
              <w:t>Ахмедгариев Родион Евгеньевич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993184">
              <w:t>Ташкент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86749B">
              <w:t xml:space="preserve">Член Наблюдательного совета </w:t>
            </w: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Default="00671DC1" w:rsidP="00A20810">
            <w:pPr>
              <w:jc w:val="center"/>
            </w:pPr>
            <w:r w:rsidRPr="00054CCF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54CCF">
              <w:rPr>
                <w:color w:val="000000"/>
              </w:rPr>
              <w:t>.07.1</w:t>
            </w:r>
            <w:r>
              <w:rPr>
                <w:color w:val="000000"/>
              </w:rPr>
              <w:t>5</w:t>
            </w:r>
            <w:r w:rsidRPr="00054CCF">
              <w:rPr>
                <w:color w:val="000000"/>
              </w:rPr>
              <w:t xml:space="preserve">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54CCF" w:rsidRDefault="00671DC1" w:rsidP="00A20810">
            <w:pPr>
              <w:pStyle w:val="21"/>
              <w:ind w:firstLine="0"/>
              <w:rPr>
                <w:sz w:val="20"/>
              </w:rPr>
            </w:pPr>
            <w:r w:rsidRPr="00054CCF">
              <w:rPr>
                <w:sz w:val="20"/>
              </w:rPr>
              <w:t>Касымов Шухрат Толгатович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>
              <w:t xml:space="preserve">г. </w:t>
            </w:r>
            <w:r w:rsidRPr="00F57482">
              <w:t>Ташкент Юнусабадский р-он, ул. Мирзаходжаева, д. 3.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86749B">
              <w:t xml:space="preserve">Член Наблюдательного совета </w:t>
            </w: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Default="00671DC1" w:rsidP="00A20810">
            <w:pPr>
              <w:jc w:val="center"/>
            </w:pPr>
            <w:r w:rsidRPr="003F05C7">
              <w:t>21.06.10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  <w:r w:rsidRPr="00C809E6">
              <w:t>Брискман</w:t>
            </w:r>
            <w:r>
              <w:t xml:space="preserve"> Яков Моисеевич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F57482">
              <w:t>г. Ташкент, Мирабадский р-он, ул. Пирмухамедова, д. 5, кв.78.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86749B">
              <w:t xml:space="preserve">Член Наблюдательного совета </w:t>
            </w: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54CCF" w:rsidRDefault="00671DC1" w:rsidP="00A2081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054CCF">
              <w:rPr>
                <w:sz w:val="20"/>
              </w:rPr>
              <w:t>.</w:t>
            </w:r>
            <w:r>
              <w:rPr>
                <w:sz w:val="20"/>
              </w:rPr>
              <w:t>07</w:t>
            </w:r>
            <w:r w:rsidRPr="00054CCF">
              <w:rPr>
                <w:sz w:val="20"/>
              </w:rPr>
              <w:t>.</w:t>
            </w:r>
            <w:r>
              <w:rPr>
                <w:sz w:val="20"/>
              </w:rPr>
              <w:t>16</w:t>
            </w:r>
            <w:r w:rsidRPr="00054CCF">
              <w:rPr>
                <w:sz w:val="20"/>
              </w:rPr>
              <w:t xml:space="preserve">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  <w:r w:rsidRPr="00C809E6">
              <w:t xml:space="preserve">Пайзуллаев </w:t>
            </w:r>
            <w:r w:rsidRPr="008B4436">
              <w:t>Изатилла Патхуллаевич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252714" w:rsidRDefault="00671DC1" w:rsidP="00A20810">
            <w:proofErr w:type="gramStart"/>
            <w:r w:rsidRPr="00252714">
              <w:t>г</w:t>
            </w:r>
            <w:proofErr w:type="gramEnd"/>
            <w:r w:rsidRPr="00252714">
              <w:t xml:space="preserve"> Ташкент Юнусабадский р-он, ул. Гиссар, 3 проезд, д.12.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86749B">
              <w:t xml:space="preserve">Член Наблюдательного совета </w:t>
            </w: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54CCF" w:rsidRDefault="00671DC1" w:rsidP="00A20810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054CCF">
              <w:rPr>
                <w:sz w:val="20"/>
              </w:rPr>
              <w:t>.</w:t>
            </w:r>
            <w:r>
              <w:rPr>
                <w:sz w:val="20"/>
              </w:rPr>
              <w:t>07</w:t>
            </w:r>
            <w:r w:rsidRPr="00054CCF">
              <w:rPr>
                <w:sz w:val="20"/>
              </w:rPr>
              <w:t>.</w:t>
            </w:r>
            <w:r>
              <w:rPr>
                <w:sz w:val="20"/>
              </w:rPr>
              <w:t>16</w:t>
            </w:r>
            <w:r w:rsidRPr="00054CCF">
              <w:rPr>
                <w:sz w:val="20"/>
              </w:rPr>
              <w:t xml:space="preserve">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  <w:r w:rsidRPr="006C4B3D">
              <w:t>Газиев Миразиз Шовкатович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>
              <w:t xml:space="preserve">г. </w:t>
            </w:r>
            <w:r w:rsidRPr="00F57482">
              <w:t>Ташкент, Бектемирский р-он, д. 26.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86749B">
              <w:t xml:space="preserve">Член Наблюдательного совета </w:t>
            </w: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Default="00671DC1" w:rsidP="00A20810">
            <w:pPr>
              <w:jc w:val="center"/>
            </w:pPr>
            <w:r w:rsidRPr="00054CCF">
              <w:rPr>
                <w:color w:val="000000"/>
              </w:rPr>
              <w:t>07.07.14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  <w:r w:rsidRPr="00D82A49">
              <w:t>Нурматов Равшан Хамидуллаевич</w:t>
            </w:r>
            <w:r w:rsidRPr="00054CCF">
              <w:t xml:space="preserve"> 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F57482">
              <w:t>Ташкентская область, Кибрайский район, Ункурган КФЙ, ул. Гунча, д. 28.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r w:rsidRPr="0086749B">
              <w:t xml:space="preserve">Член Наблюдательного совета </w:t>
            </w: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Default="00671DC1" w:rsidP="00A20810">
            <w:pPr>
              <w:jc w:val="center"/>
            </w:pPr>
            <w:r w:rsidRPr="00054CCF">
              <w:rPr>
                <w:color w:val="000000"/>
              </w:rPr>
              <w:t xml:space="preserve">28.06.13 </w:t>
            </w:r>
            <w:r w:rsidRPr="00C83984">
              <w:t>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  <w:r w:rsidRPr="00054CCF">
              <w:t>Ибрагимов Дамир Асгатович</w:t>
            </w: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F57482">
              <w:t>г. Ташкент, Мирабадский р-он, ул.</w:t>
            </w:r>
            <w:r>
              <w:t xml:space="preserve"> </w:t>
            </w:r>
            <w:proofErr w:type="gramStart"/>
            <w:r>
              <w:t>Железнодорожная</w:t>
            </w:r>
            <w:proofErr w:type="gramEnd"/>
            <w:r>
              <w:t>, д. 60.</w:t>
            </w: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pStyle w:val="21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Лицо</w:t>
            </w:r>
            <w:proofErr w:type="gramEnd"/>
            <w:r>
              <w:rPr>
                <w:sz w:val="20"/>
              </w:rPr>
              <w:t xml:space="preserve"> осуществляющее полномочия директора</w:t>
            </w:r>
          </w:p>
          <w:p w:rsidR="00671DC1" w:rsidRDefault="00671DC1" w:rsidP="00A20810"/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54CCF" w:rsidRDefault="00671DC1" w:rsidP="00A20810">
            <w:pPr>
              <w:pStyle w:val="21"/>
              <w:ind w:firstLine="0"/>
              <w:jc w:val="center"/>
              <w:rPr>
                <w:sz w:val="20"/>
              </w:rPr>
            </w:pPr>
            <w:r w:rsidRPr="00054CCF">
              <w:rPr>
                <w:sz w:val="20"/>
              </w:rPr>
              <w:t>25.04.07 г.</w:t>
            </w:r>
          </w:p>
        </w:tc>
      </w:tr>
      <w:tr w:rsidR="00671DC1" w:rsidRPr="00847733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AA4791" w:rsidRDefault="00671DC1" w:rsidP="00A20810">
            <w:pPr>
              <w:rPr>
                <w:bCs/>
                <w:bdr w:val="none" w:sz="0" w:space="0" w:color="auto" w:frame="1"/>
              </w:rPr>
            </w:pPr>
          </w:p>
        </w:tc>
        <w:tc>
          <w:tcPr>
            <w:tcW w:w="14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pStyle w:val="21"/>
              <w:ind w:firstLine="0"/>
              <w:jc w:val="center"/>
              <w:rPr>
                <w:szCs w:val="24"/>
              </w:rPr>
            </w:pPr>
          </w:p>
        </w:tc>
        <w:tc>
          <w:tcPr>
            <w:tcW w:w="12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847733" w:rsidRDefault="00671DC1" w:rsidP="00A20810">
            <w:pPr>
              <w:rPr>
                <w:sz w:val="24"/>
                <w:szCs w:val="24"/>
              </w:rPr>
            </w:pPr>
          </w:p>
        </w:tc>
      </w:tr>
    </w:tbl>
    <w:p w:rsidR="00671DC1" w:rsidRDefault="00671DC1" w:rsidP="00671DC1"/>
    <w:p w:rsidR="00671DC1" w:rsidRDefault="00671DC1" w:rsidP="00671DC1"/>
    <w:tbl>
      <w:tblPr>
        <w:tblW w:w="590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602"/>
        <w:gridCol w:w="2201"/>
        <w:gridCol w:w="3130"/>
        <w:gridCol w:w="2888"/>
      </w:tblGrid>
      <w:tr w:rsidR="00671DC1" w:rsidRPr="00D8267A" w:rsidTr="00A20810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D8267A" w:rsidRDefault="00671DC1" w:rsidP="00A20810">
            <w:pPr>
              <w:textAlignment w:val="top"/>
            </w:pPr>
            <w:r w:rsidRPr="00D8267A">
              <w:rPr>
                <w:color w:val="000000"/>
                <w:bdr w:val="none" w:sz="0" w:space="0" w:color="auto" w:frame="1"/>
              </w:rPr>
              <w:t>Список аффилированных лиц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1F02D7">
              <w:rPr>
                <w:color w:val="000000"/>
                <w:highlight w:val="yellow"/>
                <w:bdr w:val="none" w:sz="0" w:space="0" w:color="auto" w:frame="1"/>
              </w:rPr>
              <w:t>на 09.07.2017 г.</w:t>
            </w:r>
          </w:p>
        </w:tc>
      </w:tr>
      <w:tr w:rsidR="00671DC1" w:rsidRPr="00D8267A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D8267A" w:rsidRDefault="00671DC1" w:rsidP="00A20810">
            <w:pPr>
              <w:jc w:val="center"/>
              <w:textAlignment w:val="top"/>
            </w:pPr>
            <w:r w:rsidRPr="00D8267A">
              <w:rPr>
                <w:color w:val="000000"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D8267A" w:rsidRDefault="00671DC1" w:rsidP="00A20810">
            <w:pPr>
              <w:jc w:val="center"/>
              <w:textAlignment w:val="top"/>
            </w:pPr>
            <w:r w:rsidRPr="00D8267A">
              <w:rPr>
                <w:color w:val="000000"/>
                <w:sz w:val="16"/>
                <w:szCs w:val="16"/>
                <w:bdr w:val="none" w:sz="0" w:space="0" w:color="auto" w:frame="1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D8267A" w:rsidRDefault="00671DC1" w:rsidP="00A20810">
            <w:pPr>
              <w:jc w:val="center"/>
              <w:textAlignment w:val="top"/>
            </w:pPr>
            <w:r w:rsidRPr="00D8267A">
              <w:rPr>
                <w:color w:val="000000"/>
                <w:sz w:val="16"/>
                <w:szCs w:val="16"/>
                <w:bdr w:val="none" w:sz="0" w:space="0" w:color="auto" w:frame="1"/>
              </w:rPr>
              <w:t>Местонахождение (место жительство),</w:t>
            </w:r>
          </w:p>
          <w:p w:rsidR="00671DC1" w:rsidRPr="00D8267A" w:rsidRDefault="00671DC1" w:rsidP="00A20810">
            <w:pPr>
              <w:jc w:val="center"/>
              <w:textAlignment w:val="top"/>
            </w:pPr>
            <w:r w:rsidRPr="00D8267A">
              <w:rPr>
                <w:color w:val="000000"/>
                <w:sz w:val="16"/>
                <w:szCs w:val="16"/>
                <w:bdr w:val="none" w:sz="0" w:space="0" w:color="auto" w:frame="1"/>
              </w:rPr>
              <w:t>(государство, область, город, район)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D8267A" w:rsidRDefault="00671DC1" w:rsidP="00A20810">
            <w:pPr>
              <w:jc w:val="center"/>
              <w:textAlignment w:val="top"/>
            </w:pPr>
            <w:r w:rsidRPr="00D8267A">
              <w:rPr>
                <w:color w:val="000000"/>
                <w:sz w:val="16"/>
                <w:szCs w:val="16"/>
                <w:bdr w:val="none" w:sz="0" w:space="0" w:color="auto" w:frame="1"/>
              </w:rPr>
              <w:t>Основание, по которому они признаются аффилированн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ы</w:t>
            </w:r>
            <w:r w:rsidRPr="00D8267A">
              <w:rPr>
                <w:color w:val="000000"/>
                <w:sz w:val="16"/>
                <w:szCs w:val="16"/>
                <w:bdr w:val="none" w:sz="0" w:space="0" w:color="auto" w:frame="1"/>
              </w:rPr>
              <w:t>ми лицами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D8267A" w:rsidRDefault="00671DC1" w:rsidP="00A20810">
            <w:pPr>
              <w:jc w:val="center"/>
              <w:textAlignment w:val="top"/>
            </w:pPr>
            <w:proofErr w:type="gramStart"/>
            <w:r w:rsidRPr="00D8267A">
              <w:rPr>
                <w:color w:val="000000"/>
                <w:sz w:val="16"/>
                <w:szCs w:val="16"/>
                <w:bdr w:val="none" w:sz="0" w:space="0" w:color="auto" w:frame="1"/>
              </w:rPr>
              <w:t>Дата (наступления основания (-ий)</w:t>
            </w:r>
            <w:proofErr w:type="gramEnd"/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</w:pPr>
            <w:r w:rsidRPr="00015C14">
              <w:rPr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rPr>
                <w:bCs/>
                <w:bdr w:val="none" w:sz="0" w:space="0" w:color="auto" w:frame="1"/>
              </w:rPr>
              <w:t>АО «Узагротехмаш»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г. Ташкент, ул. Буюк Ипак йули, 434.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235471" w:rsidRDefault="00671DC1" w:rsidP="00A20810">
            <w:pPr>
              <w:pStyle w:val="21"/>
              <w:ind w:firstLine="0"/>
              <w:rPr>
                <w:sz w:val="20"/>
              </w:rPr>
            </w:pPr>
            <w:r w:rsidRPr="00235471">
              <w:rPr>
                <w:sz w:val="20"/>
              </w:rPr>
              <w:t xml:space="preserve">Юр </w:t>
            </w:r>
            <w:proofErr w:type="gramStart"/>
            <w:r w:rsidRPr="00235471">
              <w:rPr>
                <w:sz w:val="20"/>
              </w:rPr>
              <w:t>лицо</w:t>
            </w:r>
            <w:proofErr w:type="gramEnd"/>
            <w:r>
              <w:rPr>
                <w:sz w:val="20"/>
              </w:rPr>
              <w:t xml:space="preserve"> владеющее</w:t>
            </w:r>
            <w:r w:rsidRPr="00235471">
              <w:rPr>
                <w:sz w:val="20"/>
              </w:rPr>
              <w:t xml:space="preserve"> </w:t>
            </w:r>
            <w:r w:rsidRPr="00235471">
              <w:rPr>
                <w:sz w:val="20"/>
                <w:highlight w:val="yellow"/>
              </w:rPr>
              <w:t xml:space="preserve">более </w:t>
            </w:r>
            <w:r>
              <w:rPr>
                <w:sz w:val="20"/>
                <w:highlight w:val="yellow"/>
              </w:rPr>
              <w:t xml:space="preserve">20 </w:t>
            </w:r>
            <w:r w:rsidRPr="00235471">
              <w:rPr>
                <w:sz w:val="20"/>
                <w:highlight w:val="yellow"/>
              </w:rPr>
              <w:t>процентами в уставном капитале</w:t>
            </w:r>
            <w:r>
              <w:rPr>
                <w:sz w:val="20"/>
              </w:rPr>
              <w:t xml:space="preserve"> АО.</w:t>
            </w:r>
          </w:p>
          <w:p w:rsidR="00671DC1" w:rsidRPr="00015C14" w:rsidRDefault="00671DC1" w:rsidP="00A20810">
            <w:pPr>
              <w:pStyle w:val="21"/>
              <w:ind w:firstLine="0"/>
              <w:rPr>
                <w:sz w:val="20"/>
              </w:rPr>
            </w:pPr>
            <w:r w:rsidRPr="00015C14">
              <w:rPr>
                <w:sz w:val="20"/>
              </w:rPr>
              <w:t xml:space="preserve">123530 шт. (33,5% в уставном фонде АО)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t>12.05.2017.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 w:rsidRPr="00015C14">
              <w:rPr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rPr>
                <w:color w:val="000000"/>
              </w:rPr>
              <w:t>АО «Технолог»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563C9" w:rsidRDefault="00671DC1" w:rsidP="00A20810">
            <w:r w:rsidRPr="00015C14">
              <w:t>г. Ташкент, ул. Асака, 52</w:t>
            </w:r>
            <w:r>
              <w:t>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Default="00671DC1" w:rsidP="00A20810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DC79DB">
              <w:rPr>
                <w:bCs/>
                <w:bdr w:val="none" w:sz="0" w:space="0" w:color="auto" w:frame="1"/>
              </w:rPr>
              <w:t xml:space="preserve"> АО «Узагротехмаш»</w:t>
            </w:r>
          </w:p>
          <w:p w:rsidR="00671DC1" w:rsidRPr="000563C9" w:rsidRDefault="00671DC1" w:rsidP="00A20810">
            <w:pPr>
              <w:rPr>
                <w:b/>
              </w:rPr>
            </w:pPr>
            <w:r>
              <w:rPr>
                <w:color w:val="000000"/>
              </w:rPr>
              <w:t>х</w:t>
            </w:r>
            <w:r w:rsidRPr="00DC79DB">
              <w:rPr>
                <w:color w:val="000000"/>
              </w:rPr>
              <w:t>озяйственно</w:t>
            </w:r>
            <w:r>
              <w:rPr>
                <w:color w:val="000000"/>
              </w:rPr>
              <w:t xml:space="preserve">е </w:t>
            </w:r>
            <w:r w:rsidRPr="00DC79DB">
              <w:rPr>
                <w:color w:val="000000"/>
              </w:rPr>
              <w:t>объединени</w:t>
            </w:r>
            <w:r>
              <w:rPr>
                <w:color w:val="000000"/>
              </w:rPr>
              <w:t>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t>03.02.15 г.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B2AC9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3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15C14">
              <w:rPr>
                <w:color w:val="000000"/>
              </w:rPr>
              <w:t xml:space="preserve"> «Ургенчкорммаш»</w:t>
            </w:r>
          </w:p>
          <w:p w:rsidR="00671DC1" w:rsidRPr="00015C14" w:rsidRDefault="00671DC1" w:rsidP="00A20810"/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г. Ургенч, ул. Хонка, 26.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FF1ABE" w:rsidRDefault="00671DC1" w:rsidP="00A20810">
            <w:pPr>
              <w:rPr>
                <w:color w:val="000000"/>
                <w:bdr w:val="none" w:sz="0" w:space="0" w:color="auto" w:frame="1"/>
              </w:rPr>
            </w:pPr>
            <w:r w:rsidRPr="00FF1ABE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FF1ABE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FF1ABE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t>03.02.15 г.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АО «Агрегатный завод»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г. Ташкент, ул. Уста Ширин, 117.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FF1ABE" w:rsidRDefault="00671DC1" w:rsidP="00A20810">
            <w:pPr>
              <w:rPr>
                <w:color w:val="000000"/>
                <w:bdr w:val="none" w:sz="0" w:space="0" w:color="auto" w:frame="1"/>
              </w:rPr>
            </w:pPr>
            <w:r w:rsidRPr="00FF1ABE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FF1ABE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FF1ABE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t>12.05.2017.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АО «</w:t>
            </w:r>
            <w:r w:rsidRPr="00015C14">
              <w:rPr>
                <w:lang w:val="en-US"/>
              </w:rPr>
              <w:t>Agrosanoat</w:t>
            </w:r>
            <w:r w:rsidRPr="00015C14">
              <w:t>-</w:t>
            </w:r>
            <w:r w:rsidRPr="00015C14">
              <w:rPr>
                <w:lang w:val="en-US"/>
              </w:rPr>
              <w:t>mashinvest</w:t>
            </w:r>
            <w:r w:rsidRPr="00015C14">
              <w:t>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г. Ташкент, ул. Буюк Ипак йули, 434.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FF1ABE" w:rsidRDefault="00671DC1" w:rsidP="00A20810">
            <w:pPr>
              <w:rPr>
                <w:color w:val="000000"/>
                <w:bdr w:val="none" w:sz="0" w:space="0" w:color="auto" w:frame="1"/>
              </w:rPr>
            </w:pPr>
            <w:r w:rsidRPr="00FF1ABE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FF1ABE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FF1ABE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t>12.05.2017.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6.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АО «Чирчикский завод сельскохозяйственной техники»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 xml:space="preserve">Ташкентская область, </w:t>
            </w:r>
            <w:r>
              <w:t xml:space="preserve"> </w:t>
            </w:r>
            <w:r w:rsidRPr="00015C14">
              <w:t>г. Чирчик, проспект А.Навои, 92.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FF1ABE" w:rsidRDefault="00671DC1" w:rsidP="00A20810">
            <w:pPr>
              <w:rPr>
                <w:color w:val="000000"/>
                <w:bdr w:val="none" w:sz="0" w:space="0" w:color="auto" w:frame="1"/>
              </w:rPr>
            </w:pPr>
            <w:r w:rsidRPr="00FF1ABE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FF1ABE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FF1ABE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t>12.05.2017.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АО «Ташкентский завод сельскохозяйственной техники»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 xml:space="preserve">г. Ташкент, ул. Буюк Ипак йули, 434. 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FF1ABE" w:rsidRDefault="00671DC1" w:rsidP="00A20810">
            <w:pPr>
              <w:rPr>
                <w:color w:val="000000"/>
                <w:bdr w:val="none" w:sz="0" w:space="0" w:color="auto" w:frame="1"/>
              </w:rPr>
            </w:pPr>
            <w:r w:rsidRPr="00FF1ABE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FF1ABE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FF1ABE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t>12.05.2017.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8.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ООО «</w:t>
            </w:r>
            <w:r w:rsidRPr="00015C14">
              <w:rPr>
                <w:lang w:val="en-US"/>
              </w:rPr>
              <w:t>Agromash sanoat invest</w:t>
            </w:r>
            <w:r w:rsidRPr="00015C14">
              <w:t>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г. Ташкент, ул. Буюк Ипак йули, 434.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FF1ABE" w:rsidRDefault="00671DC1" w:rsidP="00A20810">
            <w:pPr>
              <w:rPr>
                <w:color w:val="000000"/>
                <w:bdr w:val="none" w:sz="0" w:space="0" w:color="auto" w:frame="1"/>
              </w:rPr>
            </w:pPr>
            <w:r w:rsidRPr="00FF1ABE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FF1ABE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FF1ABE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t>12.05.2017.</w:t>
            </w:r>
          </w:p>
        </w:tc>
      </w:tr>
      <w:tr w:rsidR="00671DC1" w:rsidRPr="00015C14" w:rsidTr="00A20810">
        <w:trPr>
          <w:trHeight w:val="747"/>
        </w:trPr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9.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ООО «</w:t>
            </w:r>
            <w:r w:rsidRPr="00015C14">
              <w:rPr>
                <w:lang w:val="en-US"/>
              </w:rPr>
              <w:t>Agrosanoat mashinjiniring</w:t>
            </w:r>
            <w:r w:rsidRPr="00015C14">
              <w:t>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г. Ташкент, ул. Буюк Ипак йули, 434.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FF1ABE" w:rsidRDefault="00671DC1" w:rsidP="00A20810">
            <w:pPr>
              <w:rPr>
                <w:color w:val="000000"/>
                <w:bdr w:val="none" w:sz="0" w:space="0" w:color="auto" w:frame="1"/>
              </w:rPr>
            </w:pPr>
            <w:r w:rsidRPr="00FF1ABE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FF1ABE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FF1ABE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t>12.05.2017.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10.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pStyle w:val="21"/>
              <w:ind w:firstLine="0"/>
              <w:rPr>
                <w:sz w:val="20"/>
              </w:rPr>
            </w:pPr>
            <w:r w:rsidRPr="00015C14">
              <w:rPr>
                <w:sz w:val="20"/>
              </w:rPr>
              <w:t>ООО «Агрихим-Маш»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 xml:space="preserve">г. Ташкент, Яшнобадский район, </w:t>
            </w:r>
            <w:r w:rsidRPr="00015C14">
              <w:lastRenderedPageBreak/>
              <w:t>ул. Султонали Машходий, 210.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33379C">
              <w:rPr>
                <w:highlight w:val="yellow"/>
              </w:rPr>
              <w:lastRenderedPageBreak/>
              <w:t xml:space="preserve">Юр лицо 20 и более процентами в уставном </w:t>
            </w:r>
            <w:proofErr w:type="gramStart"/>
            <w:r w:rsidRPr="0033379C">
              <w:rPr>
                <w:highlight w:val="yellow"/>
              </w:rPr>
              <w:t>капитале</w:t>
            </w:r>
            <w:proofErr w:type="gramEnd"/>
            <w:r w:rsidRPr="0033379C">
              <w:rPr>
                <w:highlight w:val="yellow"/>
              </w:rPr>
              <w:t xml:space="preserve"> которого </w:t>
            </w:r>
            <w:r w:rsidRPr="0033379C">
              <w:rPr>
                <w:highlight w:val="yellow"/>
              </w:rPr>
              <w:lastRenderedPageBreak/>
              <w:t>владеет АО</w:t>
            </w:r>
            <w:r>
              <w:t xml:space="preserve">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lastRenderedPageBreak/>
              <w:t>11.09.13 г.</w:t>
            </w:r>
          </w:p>
        </w:tc>
      </w:tr>
      <w:tr w:rsidR="00671DC1" w:rsidRPr="00F57482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11.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pStyle w:val="21"/>
              <w:ind w:firstLine="0"/>
              <w:rPr>
                <w:sz w:val="20"/>
              </w:rPr>
            </w:pPr>
            <w:r w:rsidRPr="00015C14">
              <w:rPr>
                <w:sz w:val="20"/>
              </w:rPr>
              <w:t>ООО «</w:t>
            </w:r>
            <w:r w:rsidRPr="00015C14">
              <w:rPr>
                <w:sz w:val="20"/>
                <w:lang w:val="en-US"/>
              </w:rPr>
              <w:t>AZIAN</w:t>
            </w:r>
            <w:r w:rsidRPr="00015C14">
              <w:rPr>
                <w:sz w:val="20"/>
              </w:rPr>
              <w:t xml:space="preserve"> </w:t>
            </w:r>
            <w:r w:rsidRPr="00015C14">
              <w:rPr>
                <w:sz w:val="20"/>
                <w:lang w:val="en-US"/>
              </w:rPr>
              <w:t>NATURAL</w:t>
            </w:r>
            <w:r w:rsidRPr="00015C14">
              <w:rPr>
                <w:sz w:val="20"/>
              </w:rPr>
              <w:t xml:space="preserve"> </w:t>
            </w:r>
            <w:r w:rsidRPr="00015C14">
              <w:rPr>
                <w:sz w:val="20"/>
                <w:lang w:val="en-US"/>
              </w:rPr>
              <w:t>FOOD</w:t>
            </w:r>
            <w:r w:rsidRPr="00015C14">
              <w:rPr>
                <w:sz w:val="20"/>
              </w:rPr>
              <w:t>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>Ташкент</w:t>
            </w:r>
            <w:r>
              <w:t>ская область, Оккурганский район, Олимкент КФЙ, ул. С.Айний, 35.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F57482" w:rsidRDefault="00671DC1" w:rsidP="00A20810">
            <w:pPr>
              <w:pStyle w:val="21"/>
              <w:ind w:firstLine="0"/>
              <w:rPr>
                <w:sz w:val="20"/>
              </w:rPr>
            </w:pPr>
            <w:r w:rsidRPr="00F57482">
              <w:rPr>
                <w:sz w:val="20"/>
                <w:highlight w:val="yellow"/>
              </w:rPr>
              <w:t xml:space="preserve">Юр </w:t>
            </w:r>
            <w:proofErr w:type="gramStart"/>
            <w:r w:rsidRPr="00F57482">
              <w:rPr>
                <w:sz w:val="20"/>
                <w:highlight w:val="yellow"/>
              </w:rPr>
              <w:t>лицо</w:t>
            </w:r>
            <w:proofErr w:type="gramEnd"/>
            <w:r w:rsidRPr="00F57482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</w:rPr>
              <w:t xml:space="preserve">которое владеет </w:t>
            </w:r>
            <w:r w:rsidRPr="00F57482">
              <w:rPr>
                <w:sz w:val="20"/>
                <w:highlight w:val="yellow"/>
              </w:rPr>
              <w:t>20 и более</w:t>
            </w:r>
            <w:r>
              <w:rPr>
                <w:sz w:val="20"/>
              </w:rPr>
              <w:t xml:space="preserve"> процентов акций АО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F57482" w:rsidRDefault="00671DC1" w:rsidP="00A20810">
            <w:pPr>
              <w:pStyle w:val="21"/>
              <w:ind w:firstLine="0"/>
              <w:jc w:val="left"/>
              <w:rPr>
                <w:sz w:val="20"/>
              </w:rPr>
            </w:pPr>
            <w:r w:rsidRPr="00F57482">
              <w:rPr>
                <w:sz w:val="20"/>
              </w:rPr>
              <w:t>29.06.10 г.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1C1715" w:rsidRDefault="00671DC1" w:rsidP="00A20810">
            <w:r w:rsidRPr="001C1715">
              <w:rPr>
                <w:color w:val="000000"/>
              </w:rPr>
              <w:t>Мурсалиев Алишер Мурзаевич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F57482">
              <w:t>г. Ташкент, Чилонзарский район, Чилонзор-5, д 51, кв. 18.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 xml:space="preserve">Член Наблюдательного совета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pPr>
              <w:pStyle w:val="2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015C14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015C14">
              <w:rPr>
                <w:sz w:val="20"/>
              </w:rPr>
              <w:t>.1</w:t>
            </w:r>
            <w:r>
              <w:rPr>
                <w:sz w:val="20"/>
              </w:rPr>
              <w:t>7</w:t>
            </w:r>
            <w:r w:rsidRPr="00015C14">
              <w:rPr>
                <w:sz w:val="20"/>
              </w:rPr>
              <w:t xml:space="preserve"> г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13.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1C1715" w:rsidRDefault="00671DC1" w:rsidP="00A20810">
            <w:r w:rsidRPr="001C1715">
              <w:t>Хаджиахмедов Лазиз Анварович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F57482">
              <w:rPr>
                <w:lang w:val="uz-Cyrl-UZ"/>
              </w:rPr>
              <w:t>г. Ташкент, Алмазарский район, ул. Мафтункор, дом 2</w:t>
            </w:r>
            <w:r>
              <w:rPr>
                <w:lang w:val="uz-Cyrl-UZ"/>
              </w:rPr>
              <w:t>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 xml:space="preserve">Член Наблюдательного совета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>
              <w:t>09</w:t>
            </w:r>
            <w:r w:rsidRPr="00015C14">
              <w:t>.0</w:t>
            </w:r>
            <w:r>
              <w:t>7</w:t>
            </w:r>
            <w:r w:rsidRPr="00015C14">
              <w:t>.1</w:t>
            </w:r>
            <w:r>
              <w:t>7</w:t>
            </w:r>
            <w:r w:rsidRPr="00015C14">
              <w:t xml:space="preserve"> г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14.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pStyle w:val="21"/>
              <w:ind w:firstLine="0"/>
              <w:rPr>
                <w:sz w:val="20"/>
              </w:rPr>
            </w:pPr>
            <w:r w:rsidRPr="00015C14">
              <w:rPr>
                <w:sz w:val="20"/>
              </w:rPr>
              <w:t>Касымов Шухрат Толгатович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>
              <w:t xml:space="preserve">г. </w:t>
            </w:r>
            <w:r w:rsidRPr="00F57482">
              <w:t>Ташкент Юнусабадский р-он, ул. Мирзаходжаева, д. 3.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 xml:space="preserve">Член Наблюдательного совета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t>21.06.10 г.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15.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pStyle w:val="21"/>
              <w:ind w:firstLine="0"/>
              <w:rPr>
                <w:sz w:val="20"/>
              </w:rPr>
            </w:pPr>
            <w:r w:rsidRPr="00015C14">
              <w:rPr>
                <w:sz w:val="20"/>
              </w:rPr>
              <w:t>Брискман Яков Мойсеевич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F57482">
              <w:t>г. Ташкент, Мирабадский р-он, ул. Пирмухамедова, д. 5, кв.78.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 xml:space="preserve">Член Наблюдательного совета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pPr>
              <w:pStyle w:val="21"/>
              <w:ind w:firstLine="0"/>
              <w:jc w:val="left"/>
              <w:rPr>
                <w:sz w:val="20"/>
              </w:rPr>
            </w:pPr>
            <w:r w:rsidRPr="00015C14">
              <w:rPr>
                <w:sz w:val="20"/>
              </w:rPr>
              <w:t>28.06.16 г.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16.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pStyle w:val="21"/>
              <w:ind w:firstLine="0"/>
              <w:rPr>
                <w:sz w:val="20"/>
              </w:rPr>
            </w:pPr>
            <w:r w:rsidRPr="001878BE">
              <w:rPr>
                <w:sz w:val="20"/>
              </w:rPr>
              <w:t>Шаймарданов Бахтиер Пардаевич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F57482">
              <w:t xml:space="preserve">г. Ташкент, </w:t>
            </w:r>
            <w:r w:rsidRPr="00F57482">
              <w:rPr>
                <w:lang w:val="uk-UA"/>
              </w:rPr>
              <w:t>Яшнободский</w:t>
            </w:r>
            <w:r w:rsidRPr="00F57482">
              <w:t xml:space="preserve"> район, ул. Сулола, 3-й тупик, д 5.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 xml:space="preserve">Член Наблюдательного совета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pPr>
              <w:pStyle w:val="2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015C14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015C14">
              <w:rPr>
                <w:sz w:val="20"/>
              </w:rPr>
              <w:t>.1</w:t>
            </w:r>
            <w:r>
              <w:rPr>
                <w:sz w:val="20"/>
              </w:rPr>
              <w:t>7</w:t>
            </w:r>
            <w:r w:rsidRPr="00015C14">
              <w:rPr>
                <w:sz w:val="20"/>
              </w:rPr>
              <w:t xml:space="preserve"> г.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17.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pStyle w:val="21"/>
              <w:ind w:firstLine="0"/>
              <w:rPr>
                <w:sz w:val="20"/>
              </w:rPr>
            </w:pPr>
            <w:r w:rsidRPr="00015C14">
              <w:rPr>
                <w:sz w:val="20"/>
              </w:rPr>
              <w:t>Газиев Миразиз Шовкатович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>
              <w:t xml:space="preserve">г. </w:t>
            </w:r>
            <w:r w:rsidRPr="00F57482">
              <w:t>Ташкент, Бектемирский р-он, д. 26.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 xml:space="preserve">Член Наблюдательного совета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rPr>
                <w:color w:val="000000"/>
              </w:rPr>
              <w:t>07.07.14 г.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18.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pStyle w:val="21"/>
              <w:ind w:firstLine="0"/>
              <w:rPr>
                <w:sz w:val="20"/>
              </w:rPr>
            </w:pPr>
            <w:r w:rsidRPr="00015C14">
              <w:rPr>
                <w:sz w:val="20"/>
              </w:rPr>
              <w:t>Нурматов Равшан Хамидуллаевич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F57482">
              <w:t>Ташкентская область, Кибрайский район, Ункурган КФЙ, ул. Гунча, д. 28.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015C14">
              <w:t xml:space="preserve">Член Наблюдательного совета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r w:rsidRPr="00015C14">
              <w:rPr>
                <w:color w:val="000000"/>
              </w:rPr>
              <w:t xml:space="preserve">28.06.13 </w:t>
            </w:r>
            <w:r w:rsidRPr="00015C14">
              <w:t>г.</w:t>
            </w:r>
          </w:p>
        </w:tc>
      </w:tr>
      <w:tr w:rsidR="00671DC1" w:rsidRPr="00015C14" w:rsidTr="00A20810"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jc w:val="center"/>
              <w:textAlignment w:val="top"/>
            </w:pPr>
            <w:r>
              <w:t>19.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pStyle w:val="21"/>
              <w:ind w:firstLine="0"/>
              <w:rPr>
                <w:sz w:val="20"/>
              </w:rPr>
            </w:pPr>
            <w:r w:rsidRPr="00015C14">
              <w:rPr>
                <w:sz w:val="20"/>
              </w:rPr>
              <w:t>Ибрагимов Дамир Асгатович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r w:rsidRPr="00F57482">
              <w:t>г. Ташкент, Мирабадский р-он, ул.</w:t>
            </w:r>
            <w:r>
              <w:t xml:space="preserve"> </w:t>
            </w:r>
            <w:proofErr w:type="gramStart"/>
            <w:r>
              <w:t>Железнодорожная</w:t>
            </w:r>
            <w:proofErr w:type="gramEnd"/>
            <w:r>
              <w:t>, д. 60.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1DC1" w:rsidRPr="00015C14" w:rsidRDefault="00671DC1" w:rsidP="00A20810">
            <w:pPr>
              <w:pStyle w:val="21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Лицо</w:t>
            </w:r>
            <w:proofErr w:type="gramEnd"/>
            <w:r>
              <w:rPr>
                <w:sz w:val="20"/>
              </w:rPr>
              <w:t xml:space="preserve"> осуществляющее полномочия директора</w:t>
            </w:r>
          </w:p>
          <w:p w:rsidR="00671DC1" w:rsidRPr="00015C14" w:rsidRDefault="00671DC1" w:rsidP="00A20810">
            <w:pPr>
              <w:pStyle w:val="21"/>
              <w:ind w:firstLine="0"/>
              <w:jc w:val="center"/>
              <w:rPr>
                <w:sz w:val="2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1DC1" w:rsidRPr="00015C14" w:rsidRDefault="00671DC1" w:rsidP="00A20810">
            <w:pPr>
              <w:pStyle w:val="21"/>
              <w:ind w:firstLine="0"/>
              <w:jc w:val="left"/>
              <w:rPr>
                <w:sz w:val="20"/>
              </w:rPr>
            </w:pPr>
            <w:r w:rsidRPr="00015C14">
              <w:rPr>
                <w:sz w:val="20"/>
              </w:rPr>
              <w:t>25.04.07 г.</w:t>
            </w:r>
          </w:p>
        </w:tc>
      </w:tr>
    </w:tbl>
    <w:p w:rsidR="00671DC1" w:rsidRDefault="00671DC1" w:rsidP="00671DC1">
      <w:pPr>
        <w:textAlignment w:val="top"/>
        <w:rPr>
          <w:vanish/>
          <w:color w:val="000000"/>
          <w:sz w:val="27"/>
          <w:szCs w:val="27"/>
          <w:bdr w:val="none" w:sz="0" w:space="0" w:color="auto" w:frame="1"/>
        </w:rPr>
      </w:pPr>
    </w:p>
    <w:p w:rsidR="00671DC1" w:rsidRDefault="00671DC1" w:rsidP="00671DC1">
      <w:pPr>
        <w:jc w:val="center"/>
        <w:rPr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6"/>
        <w:gridCol w:w="1704"/>
      </w:tblGrid>
      <w:tr w:rsidR="00671DC1" w:rsidRPr="00847733" w:rsidTr="00A20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426AE5">
              <w:rPr>
                <w:sz w:val="24"/>
                <w:szCs w:val="24"/>
              </w:rPr>
              <w:t>Ибрагимов</w:t>
            </w:r>
            <w:r w:rsidRPr="00426AE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Д.А.</w:t>
            </w:r>
          </w:p>
        </w:tc>
      </w:tr>
      <w:tr w:rsidR="00671DC1" w:rsidRPr="00847733" w:rsidTr="00A20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Морунова В.В.</w:t>
            </w:r>
          </w:p>
        </w:tc>
      </w:tr>
      <w:tr w:rsidR="00671DC1" w:rsidRPr="00847733" w:rsidTr="00A20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671DC1" w:rsidRPr="00847733" w:rsidRDefault="00671DC1" w:rsidP="00A20810">
            <w:pPr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Портов И.И.</w:t>
            </w:r>
          </w:p>
        </w:tc>
      </w:tr>
    </w:tbl>
    <w:p w:rsidR="00671DC1" w:rsidRPr="00847733" w:rsidRDefault="00671DC1" w:rsidP="00671DC1">
      <w:pPr>
        <w:ind w:firstLine="851"/>
        <w:textAlignment w:val="top"/>
        <w:rPr>
          <w:color w:val="339966"/>
          <w:bdr w:val="none" w:sz="0" w:space="0" w:color="auto" w:frame="1"/>
        </w:rPr>
      </w:pPr>
      <w:r w:rsidRPr="00847733">
        <w:rPr>
          <w:color w:val="339966"/>
          <w:bdr w:val="none" w:sz="0" w:space="0" w:color="auto" w:frame="1"/>
        </w:rPr>
        <w:t>* Указывается при наличии.</w:t>
      </w:r>
    </w:p>
    <w:p w:rsidR="00671DC1" w:rsidRPr="00847733" w:rsidRDefault="00671DC1" w:rsidP="00671DC1">
      <w:pPr>
        <w:ind w:firstLine="851"/>
        <w:textAlignment w:val="top"/>
        <w:rPr>
          <w:color w:val="339966"/>
          <w:bdr w:val="none" w:sz="0" w:space="0" w:color="auto" w:frame="1"/>
        </w:rPr>
      </w:pPr>
      <w:r w:rsidRPr="00847733">
        <w:rPr>
          <w:color w:val="339966"/>
          <w:bdr w:val="none" w:sz="0" w:space="0" w:color="auto" w:frame="1"/>
        </w:rPr>
        <w:t>** Расчет показателей, указанных в пункте 5 производится эмитентом самостоятельно, либо на основе методик Республиканской фондовой биржи «Тошкент», опубликованных на ее сайте, если законодательством не установлена иная методика расчета данных показателей.</w:t>
      </w:r>
    </w:p>
    <w:p w:rsidR="00671DC1" w:rsidRPr="00847733" w:rsidRDefault="00671DC1" w:rsidP="00671DC1">
      <w:pPr>
        <w:ind w:firstLine="851"/>
        <w:textAlignment w:val="top"/>
        <w:rPr>
          <w:color w:val="339966"/>
          <w:bdr w:val="none" w:sz="0" w:space="0" w:color="auto" w:frame="1"/>
        </w:rPr>
      </w:pPr>
      <w:r w:rsidRPr="00847733">
        <w:rPr>
          <w:color w:val="339966"/>
          <w:bdr w:val="none" w:sz="0" w:space="0" w:color="auto" w:frame="1"/>
        </w:rPr>
        <w:t>*** Заполняется, если в отчетном году осуществлялся выпуск ценных бумаг.</w:t>
      </w:r>
    </w:p>
    <w:p w:rsidR="00671DC1" w:rsidRPr="00847733" w:rsidRDefault="00671DC1" w:rsidP="00671DC1">
      <w:pPr>
        <w:ind w:firstLine="851"/>
        <w:textAlignment w:val="top"/>
        <w:rPr>
          <w:color w:val="339966"/>
          <w:bdr w:val="none" w:sz="0" w:space="0" w:color="auto" w:frame="1"/>
        </w:rPr>
      </w:pPr>
      <w:r w:rsidRPr="00847733">
        <w:rPr>
          <w:color w:val="339966"/>
          <w:bdr w:val="none" w:sz="0" w:space="0" w:color="auto" w:frame="1"/>
        </w:rPr>
        <w:t>**** Прикрепляется копия аудиторского заключения.</w:t>
      </w:r>
    </w:p>
    <w:p w:rsidR="00671DC1" w:rsidRPr="00847733" w:rsidRDefault="00671DC1" w:rsidP="00671DC1">
      <w:pPr>
        <w:ind w:firstLine="851"/>
        <w:textAlignment w:val="top"/>
        <w:rPr>
          <w:i/>
          <w:iCs/>
          <w:color w:val="800000"/>
          <w:bdr w:val="none" w:sz="0" w:space="0" w:color="auto" w:frame="1"/>
        </w:rPr>
      </w:pPr>
      <w:r w:rsidRPr="00847733">
        <w:rPr>
          <w:i/>
          <w:iCs/>
          <w:color w:val="800000"/>
          <w:bdr w:val="none" w:sz="0" w:space="0" w:color="auto" w:frame="1"/>
        </w:rPr>
        <w:t>(приложение № 2 в редакции</w:t>
      </w:r>
      <w:r w:rsidRPr="00847733">
        <w:rPr>
          <w:i/>
          <w:iCs/>
          <w:color w:val="800000"/>
        </w:rPr>
        <w:t> </w:t>
      </w:r>
      <w:hyperlink r:id="rId21" w:anchor="2798469" w:history="1">
        <w:r w:rsidRPr="00847733">
          <w:rPr>
            <w:i/>
            <w:iCs/>
            <w:color w:val="008080"/>
          </w:rPr>
          <w:t>приказа </w:t>
        </w:r>
      </w:hyperlink>
      <w:r w:rsidRPr="00847733">
        <w:rPr>
          <w:i/>
          <w:iCs/>
          <w:color w:val="800000"/>
          <w:bdr w:val="none" w:sz="0" w:space="0" w:color="auto" w:frame="1"/>
        </w:rPr>
        <w:t>генерального директора Центра по координации и развитию рынка ценных бумаг при Госкомконкуренции Республики Узбекистан от 25 сентября 2015 года № 2015-16 (рег. № 2383-3 от 27.10.2015 г.) — СЗ РУ, 2015 г., № 43, ст. 551)</w:t>
      </w:r>
    </w:p>
    <w:p w:rsidR="00671DC1" w:rsidRPr="00847733" w:rsidRDefault="00671DC1" w:rsidP="00671DC1">
      <w:pPr>
        <w:spacing w:after="60"/>
        <w:ind w:firstLine="851"/>
        <w:textAlignment w:val="top"/>
        <w:rPr>
          <w:i/>
          <w:iCs/>
          <w:color w:val="800080"/>
          <w:bdr w:val="none" w:sz="0" w:space="0" w:color="auto" w:frame="1"/>
        </w:rPr>
      </w:pPr>
      <w:r w:rsidRPr="00847733">
        <w:rPr>
          <w:i/>
          <w:iCs/>
          <w:color w:val="800080"/>
          <w:bdr w:val="none" w:sz="0" w:space="0" w:color="auto" w:frame="1"/>
        </w:rPr>
        <w:t>См. </w:t>
      </w:r>
      <w:hyperlink r:id="rId22" w:anchor="2039504" w:history="1">
        <w:r w:rsidRPr="00847733">
          <w:rPr>
            <w:i/>
            <w:iCs/>
            <w:color w:val="008080"/>
          </w:rPr>
          <w:t>предыдущую</w:t>
        </w:r>
      </w:hyperlink>
      <w:r w:rsidRPr="00847733">
        <w:rPr>
          <w:i/>
          <w:iCs/>
          <w:color w:val="800080"/>
          <w:bdr w:val="none" w:sz="0" w:space="0" w:color="auto" w:frame="1"/>
        </w:rPr>
        <w:t> редакцию.</w:t>
      </w:r>
    </w:p>
    <w:p w:rsidR="00B526F4" w:rsidRDefault="00B526F4">
      <w:bookmarkStart w:id="0" w:name="_GoBack"/>
      <w:bookmarkEnd w:id="0"/>
    </w:p>
    <w:sectPr w:rsidR="00B5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5651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893A5B"/>
    <w:multiLevelType w:val="hybridMultilevel"/>
    <w:tmpl w:val="56EE807C"/>
    <w:lvl w:ilvl="0" w:tplc="B168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E3360"/>
    <w:multiLevelType w:val="multilevel"/>
    <w:tmpl w:val="56464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57B16"/>
    <w:multiLevelType w:val="singleLevel"/>
    <w:tmpl w:val="68EE08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B24F2E"/>
    <w:multiLevelType w:val="hybridMultilevel"/>
    <w:tmpl w:val="C43A562A"/>
    <w:lvl w:ilvl="0" w:tplc="DBA622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577876"/>
    <w:multiLevelType w:val="hybridMultilevel"/>
    <w:tmpl w:val="1F5C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06AAA"/>
    <w:multiLevelType w:val="hybridMultilevel"/>
    <w:tmpl w:val="2144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335C"/>
    <w:multiLevelType w:val="singleLevel"/>
    <w:tmpl w:val="FF3428B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CB2653E"/>
    <w:multiLevelType w:val="singleLevel"/>
    <w:tmpl w:val="8F761B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095097E"/>
    <w:multiLevelType w:val="hybridMultilevel"/>
    <w:tmpl w:val="7886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B0D71"/>
    <w:multiLevelType w:val="hybridMultilevel"/>
    <w:tmpl w:val="DF0E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B4C06"/>
    <w:multiLevelType w:val="singleLevel"/>
    <w:tmpl w:val="68EE08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5B7539C"/>
    <w:multiLevelType w:val="multilevel"/>
    <w:tmpl w:val="9922456C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794A46"/>
    <w:multiLevelType w:val="hybridMultilevel"/>
    <w:tmpl w:val="AA24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6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3B2E57"/>
    <w:multiLevelType w:val="hybridMultilevel"/>
    <w:tmpl w:val="388A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3F88"/>
    <w:multiLevelType w:val="multilevel"/>
    <w:tmpl w:val="2C9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D2290"/>
    <w:multiLevelType w:val="hybridMultilevel"/>
    <w:tmpl w:val="301AE0BE"/>
    <w:lvl w:ilvl="0" w:tplc="44D64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436E2"/>
    <w:multiLevelType w:val="hybridMultilevel"/>
    <w:tmpl w:val="8416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A3779"/>
    <w:multiLevelType w:val="hybridMultilevel"/>
    <w:tmpl w:val="5A76D936"/>
    <w:lvl w:ilvl="0" w:tplc="A65C9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860B9E"/>
    <w:multiLevelType w:val="multilevel"/>
    <w:tmpl w:val="C1ECFD88"/>
    <w:lvl w:ilvl="0">
      <w:start w:val="7"/>
      <w:numFmt w:val="decimal"/>
      <w:lvlText w:val="%1."/>
      <w:lvlJc w:val="left"/>
      <w:pPr>
        <w:tabs>
          <w:tab w:val="num" w:pos="439"/>
        </w:tabs>
        <w:ind w:left="439" w:hanging="439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39"/>
        </w:tabs>
        <w:ind w:left="439" w:hanging="4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AC2D11"/>
    <w:multiLevelType w:val="hybridMultilevel"/>
    <w:tmpl w:val="973C400A"/>
    <w:lvl w:ilvl="0" w:tplc="906AD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5D7AD0"/>
    <w:multiLevelType w:val="hybridMultilevel"/>
    <w:tmpl w:val="F872F1E6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02521"/>
    <w:multiLevelType w:val="singleLevel"/>
    <w:tmpl w:val="17F0AAA8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3A50A0A"/>
    <w:multiLevelType w:val="hybridMultilevel"/>
    <w:tmpl w:val="8ACAED9E"/>
    <w:lvl w:ilvl="0" w:tplc="7284BE5C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66410697"/>
    <w:multiLevelType w:val="hybridMultilevel"/>
    <w:tmpl w:val="39028A72"/>
    <w:lvl w:ilvl="0" w:tplc="D618F344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673F2697"/>
    <w:multiLevelType w:val="hybridMultilevel"/>
    <w:tmpl w:val="3024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C69B8"/>
    <w:multiLevelType w:val="singleLevel"/>
    <w:tmpl w:val="17685F2C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9">
    <w:nsid w:val="6C8F675F"/>
    <w:multiLevelType w:val="multilevel"/>
    <w:tmpl w:val="E4DA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F7F26"/>
    <w:multiLevelType w:val="hybridMultilevel"/>
    <w:tmpl w:val="BC52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D7404"/>
    <w:multiLevelType w:val="singleLevel"/>
    <w:tmpl w:val="68EE08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4EC5CB6"/>
    <w:multiLevelType w:val="singleLevel"/>
    <w:tmpl w:val="C30C14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3">
    <w:nsid w:val="75A040D2"/>
    <w:multiLevelType w:val="singleLevel"/>
    <w:tmpl w:val="158AA6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A15552D"/>
    <w:multiLevelType w:val="singleLevel"/>
    <w:tmpl w:val="C30C14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EBE17A6"/>
    <w:multiLevelType w:val="singleLevel"/>
    <w:tmpl w:val="68EE08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27"/>
  </w:num>
  <w:num w:numId="5">
    <w:abstractNumId w:val="32"/>
  </w:num>
  <w:num w:numId="6">
    <w:abstractNumId w:val="34"/>
  </w:num>
  <w:num w:numId="7">
    <w:abstractNumId w:val="7"/>
  </w:num>
  <w:num w:numId="8">
    <w:abstractNumId w:val="14"/>
  </w:num>
  <w:num w:numId="9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24"/>
  </w:num>
  <w:num w:numId="12">
    <w:abstractNumId w:val="9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22"/>
  </w:num>
  <w:num w:numId="19">
    <w:abstractNumId w:val="5"/>
  </w:num>
  <w:num w:numId="20">
    <w:abstractNumId w:val="30"/>
  </w:num>
  <w:num w:numId="21">
    <w:abstractNumId w:val="16"/>
  </w:num>
  <w:num w:numId="22">
    <w:abstractNumId w:val="2"/>
  </w:num>
  <w:num w:numId="23">
    <w:abstractNumId w:val="19"/>
  </w:num>
  <w:num w:numId="24">
    <w:abstractNumId w:val="20"/>
  </w:num>
  <w:num w:numId="25">
    <w:abstractNumId w:val="8"/>
  </w:num>
  <w:num w:numId="26">
    <w:abstractNumId w:val="13"/>
  </w:num>
  <w:num w:numId="27">
    <w:abstractNumId w:val="21"/>
  </w:num>
  <w:num w:numId="28">
    <w:abstractNumId w:val="2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6"/>
  </w:num>
  <w:num w:numId="33">
    <w:abstractNumId w:val="4"/>
  </w:num>
  <w:num w:numId="34">
    <w:abstractNumId w:val="35"/>
  </w:num>
  <w:num w:numId="35">
    <w:abstractNumId w:val="33"/>
  </w:num>
  <w:num w:numId="36">
    <w:abstractNumId w:val="15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28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C1"/>
    <w:rsid w:val="00671DC1"/>
    <w:rsid w:val="00B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1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rsid w:val="00671DC1"/>
    <w:p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671DC1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671D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671D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71D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1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7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71DC1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67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71D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1DC1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1D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unhideWhenUsed/>
    <w:rsid w:val="00671DC1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671D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671DC1"/>
    <w:pPr>
      <w:autoSpaceDE w:val="0"/>
      <w:autoSpaceDN w:val="0"/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671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71DC1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6">
    <w:name w:val="Название Знак"/>
    <w:basedOn w:val="a1"/>
    <w:link w:val="a5"/>
    <w:rsid w:val="00671DC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styleId="a7">
    <w:name w:val="Strong"/>
    <w:basedOn w:val="a1"/>
    <w:uiPriority w:val="22"/>
    <w:qFormat/>
    <w:rsid w:val="00671DC1"/>
    <w:rPr>
      <w:b/>
      <w:bCs/>
    </w:rPr>
  </w:style>
  <w:style w:type="character" w:customStyle="1" w:styleId="31">
    <w:name w:val="Основной текст с отступом 3 Знак"/>
    <w:link w:val="32"/>
    <w:uiPriority w:val="99"/>
    <w:locked/>
    <w:rsid w:val="00671DC1"/>
    <w:rPr>
      <w:sz w:val="16"/>
    </w:rPr>
  </w:style>
  <w:style w:type="paragraph" w:styleId="32">
    <w:name w:val="Body Text Indent 3"/>
    <w:basedOn w:val="a"/>
    <w:link w:val="31"/>
    <w:uiPriority w:val="99"/>
    <w:rsid w:val="00671DC1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671D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671DC1"/>
    <w:rPr>
      <w:sz w:val="24"/>
    </w:rPr>
  </w:style>
  <w:style w:type="paragraph" w:styleId="a9">
    <w:name w:val="Body Text Indent"/>
    <w:basedOn w:val="a"/>
    <w:link w:val="a8"/>
    <w:rsid w:val="00671DC1"/>
    <w:pPr>
      <w:autoSpaceDE w:val="0"/>
      <w:autoSpaceDN w:val="0"/>
      <w:ind w:firstLine="7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671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aliases w:val="Знак"/>
    <w:basedOn w:val="a"/>
    <w:link w:val="ab"/>
    <w:rsid w:val="00671DC1"/>
    <w:rPr>
      <w:rFonts w:ascii="Courier New" w:hAnsi="Courier New"/>
    </w:rPr>
  </w:style>
  <w:style w:type="character" w:customStyle="1" w:styleId="ab">
    <w:name w:val="Текст Знак"/>
    <w:aliases w:val="Знак Знак"/>
    <w:basedOn w:val="a1"/>
    <w:link w:val="aa"/>
    <w:rsid w:val="00671D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71DC1"/>
    <w:pPr>
      <w:ind w:left="720"/>
      <w:contextualSpacing/>
    </w:pPr>
    <w:rPr>
      <w:sz w:val="24"/>
      <w:szCs w:val="24"/>
    </w:rPr>
  </w:style>
  <w:style w:type="character" w:customStyle="1" w:styleId="clauseprfx1">
    <w:name w:val="clauseprfx1"/>
    <w:rsid w:val="00671DC1"/>
    <w:rPr>
      <w:vanish w:val="0"/>
      <w:webHidden w:val="0"/>
      <w:specVanish w:val="0"/>
    </w:rPr>
  </w:style>
  <w:style w:type="character" w:customStyle="1" w:styleId="clausesuff1">
    <w:name w:val="clausesuff1"/>
    <w:rsid w:val="00671DC1"/>
    <w:rPr>
      <w:vanish w:val="0"/>
      <w:webHidden w:val="0"/>
      <w:specVanish w:val="0"/>
    </w:rPr>
  </w:style>
  <w:style w:type="paragraph" w:customStyle="1" w:styleId="clauseprfx">
    <w:name w:val="clauseprfx"/>
    <w:basedOn w:val="a"/>
    <w:rsid w:val="00671DC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1"/>
    <w:uiPriority w:val="99"/>
    <w:unhideWhenUsed/>
    <w:rsid w:val="00671DC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1DC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 Знак Знак"/>
    <w:basedOn w:val="a"/>
    <w:rsid w:val="00671DC1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rsid w:val="00671D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rsid w:val="00671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671DC1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671DC1"/>
    <w:pPr>
      <w:widowControl w:val="0"/>
      <w:jc w:val="both"/>
    </w:pPr>
    <w:rPr>
      <w:b/>
    </w:rPr>
  </w:style>
  <w:style w:type="paragraph" w:customStyle="1" w:styleId="61">
    <w:name w:val="заголовок 6"/>
    <w:basedOn w:val="a"/>
    <w:next w:val="a"/>
    <w:rsid w:val="00671DC1"/>
    <w:pPr>
      <w:keepNext/>
      <w:ind w:firstLine="567"/>
      <w:jc w:val="center"/>
    </w:pPr>
    <w:rPr>
      <w:b/>
      <w:sz w:val="24"/>
    </w:rPr>
  </w:style>
  <w:style w:type="paragraph" w:styleId="33">
    <w:name w:val="Body Text 3"/>
    <w:basedOn w:val="a"/>
    <w:link w:val="34"/>
    <w:rsid w:val="00671D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71D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3"/>
    <w:semiHidden/>
    <w:rsid w:val="00671DC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671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67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"/>
    <w:basedOn w:val="a"/>
    <w:rsid w:val="00671DC1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lang w:val="en-US" w:eastAsia="en-US"/>
    </w:rPr>
  </w:style>
  <w:style w:type="paragraph" w:customStyle="1" w:styleId="311">
    <w:name w:val="Основной текст с отступом 31"/>
    <w:basedOn w:val="a"/>
    <w:rsid w:val="00671DC1"/>
    <w:pPr>
      <w:widowControl w:val="0"/>
      <w:tabs>
        <w:tab w:val="left" w:pos="987"/>
      </w:tabs>
      <w:ind w:firstLine="567"/>
      <w:jc w:val="both"/>
    </w:pPr>
    <w:rPr>
      <w:sz w:val="24"/>
    </w:rPr>
  </w:style>
  <w:style w:type="paragraph" w:styleId="HTML">
    <w:name w:val="HTML Preformatted"/>
    <w:basedOn w:val="a"/>
    <w:link w:val="HTML0"/>
    <w:rsid w:val="0067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71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1"/>
    <w:link w:val="23"/>
    <w:rsid w:val="00671DC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671DC1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5">
    <w:name w:val="Схема документа Знак"/>
    <w:basedOn w:val="a1"/>
    <w:link w:val="af6"/>
    <w:uiPriority w:val="99"/>
    <w:semiHidden/>
    <w:rsid w:val="00671DC1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rsid w:val="00671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671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671DC1"/>
  </w:style>
  <w:style w:type="paragraph" w:styleId="24">
    <w:name w:val="Body Text 2"/>
    <w:basedOn w:val="a"/>
    <w:link w:val="25"/>
    <w:uiPriority w:val="99"/>
    <w:unhideWhenUsed/>
    <w:rsid w:val="00671DC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67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8"/>
    <w:semiHidden/>
    <w:rsid w:val="00671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671DC1"/>
    <w:pPr>
      <w:widowControl w:val="0"/>
    </w:pPr>
  </w:style>
  <w:style w:type="character" w:customStyle="1" w:styleId="15">
    <w:name w:val="Текст концевой сноски Знак1"/>
    <w:basedOn w:val="a1"/>
    <w:uiPriority w:val="99"/>
    <w:semiHidden/>
    <w:rsid w:val="00671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671DC1"/>
    <w:pPr>
      <w:ind w:left="566" w:hanging="283"/>
    </w:pPr>
  </w:style>
  <w:style w:type="paragraph" w:styleId="27">
    <w:name w:val="List Continue 2"/>
    <w:basedOn w:val="a"/>
    <w:rsid w:val="00671DC1"/>
    <w:pPr>
      <w:spacing w:after="120"/>
      <w:ind w:left="566"/>
    </w:pPr>
  </w:style>
  <w:style w:type="paragraph" w:styleId="af9">
    <w:name w:val="List Bullet"/>
    <w:basedOn w:val="a"/>
    <w:autoRedefine/>
    <w:rsid w:val="00671DC1"/>
    <w:pPr>
      <w:ind w:left="283" w:hanging="283"/>
    </w:pPr>
  </w:style>
  <w:style w:type="paragraph" w:styleId="28">
    <w:name w:val="List Bullet 2"/>
    <w:basedOn w:val="a"/>
    <w:autoRedefine/>
    <w:rsid w:val="00671DC1"/>
    <w:pPr>
      <w:ind w:firstLine="567"/>
      <w:jc w:val="both"/>
    </w:pPr>
    <w:rPr>
      <w:color w:val="FF0000"/>
      <w:sz w:val="24"/>
    </w:rPr>
  </w:style>
  <w:style w:type="character" w:customStyle="1" w:styleId="apple-converted-space">
    <w:name w:val="apple-converted-space"/>
    <w:basedOn w:val="a1"/>
    <w:rsid w:val="00671DC1"/>
  </w:style>
  <w:style w:type="paragraph" w:customStyle="1" w:styleId="51">
    <w:name w:val="5"/>
    <w:basedOn w:val="a"/>
    <w:rsid w:val="00671DC1"/>
    <w:pPr>
      <w:spacing w:before="100" w:beforeAutospacing="1" w:after="100" w:afterAutospacing="1"/>
    </w:pPr>
    <w:rPr>
      <w:sz w:val="24"/>
      <w:szCs w:val="24"/>
    </w:rPr>
  </w:style>
  <w:style w:type="paragraph" w:customStyle="1" w:styleId="osnpro">
    <w:name w:val="osnpro"/>
    <w:basedOn w:val="a"/>
    <w:rsid w:val="00671DC1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сновной текст3"/>
    <w:basedOn w:val="a"/>
    <w:rsid w:val="00671DC1"/>
    <w:pPr>
      <w:widowControl w:val="0"/>
      <w:shd w:val="clear" w:color="auto" w:fill="FFFFFF"/>
      <w:spacing w:before="540" w:after="240" w:line="29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1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rsid w:val="00671DC1"/>
    <w:p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671DC1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671D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671D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71D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1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7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71DC1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67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71D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1DC1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1D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unhideWhenUsed/>
    <w:rsid w:val="00671DC1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671D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671DC1"/>
    <w:pPr>
      <w:autoSpaceDE w:val="0"/>
      <w:autoSpaceDN w:val="0"/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671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71DC1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6">
    <w:name w:val="Название Знак"/>
    <w:basedOn w:val="a1"/>
    <w:link w:val="a5"/>
    <w:rsid w:val="00671DC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styleId="a7">
    <w:name w:val="Strong"/>
    <w:basedOn w:val="a1"/>
    <w:uiPriority w:val="22"/>
    <w:qFormat/>
    <w:rsid w:val="00671DC1"/>
    <w:rPr>
      <w:b/>
      <w:bCs/>
    </w:rPr>
  </w:style>
  <w:style w:type="character" w:customStyle="1" w:styleId="31">
    <w:name w:val="Основной текст с отступом 3 Знак"/>
    <w:link w:val="32"/>
    <w:uiPriority w:val="99"/>
    <w:locked/>
    <w:rsid w:val="00671DC1"/>
    <w:rPr>
      <w:sz w:val="16"/>
    </w:rPr>
  </w:style>
  <w:style w:type="paragraph" w:styleId="32">
    <w:name w:val="Body Text Indent 3"/>
    <w:basedOn w:val="a"/>
    <w:link w:val="31"/>
    <w:uiPriority w:val="99"/>
    <w:rsid w:val="00671DC1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671D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671DC1"/>
    <w:rPr>
      <w:sz w:val="24"/>
    </w:rPr>
  </w:style>
  <w:style w:type="paragraph" w:styleId="a9">
    <w:name w:val="Body Text Indent"/>
    <w:basedOn w:val="a"/>
    <w:link w:val="a8"/>
    <w:rsid w:val="00671DC1"/>
    <w:pPr>
      <w:autoSpaceDE w:val="0"/>
      <w:autoSpaceDN w:val="0"/>
      <w:ind w:firstLine="7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671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aliases w:val="Знак"/>
    <w:basedOn w:val="a"/>
    <w:link w:val="ab"/>
    <w:rsid w:val="00671DC1"/>
    <w:rPr>
      <w:rFonts w:ascii="Courier New" w:hAnsi="Courier New"/>
    </w:rPr>
  </w:style>
  <w:style w:type="character" w:customStyle="1" w:styleId="ab">
    <w:name w:val="Текст Знак"/>
    <w:aliases w:val="Знак Знак"/>
    <w:basedOn w:val="a1"/>
    <w:link w:val="aa"/>
    <w:rsid w:val="00671D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71DC1"/>
    <w:pPr>
      <w:ind w:left="720"/>
      <w:contextualSpacing/>
    </w:pPr>
    <w:rPr>
      <w:sz w:val="24"/>
      <w:szCs w:val="24"/>
    </w:rPr>
  </w:style>
  <w:style w:type="character" w:customStyle="1" w:styleId="clauseprfx1">
    <w:name w:val="clauseprfx1"/>
    <w:rsid w:val="00671DC1"/>
    <w:rPr>
      <w:vanish w:val="0"/>
      <w:webHidden w:val="0"/>
      <w:specVanish w:val="0"/>
    </w:rPr>
  </w:style>
  <w:style w:type="character" w:customStyle="1" w:styleId="clausesuff1">
    <w:name w:val="clausesuff1"/>
    <w:rsid w:val="00671DC1"/>
    <w:rPr>
      <w:vanish w:val="0"/>
      <w:webHidden w:val="0"/>
      <w:specVanish w:val="0"/>
    </w:rPr>
  </w:style>
  <w:style w:type="paragraph" w:customStyle="1" w:styleId="clauseprfx">
    <w:name w:val="clauseprfx"/>
    <w:basedOn w:val="a"/>
    <w:rsid w:val="00671DC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1"/>
    <w:uiPriority w:val="99"/>
    <w:unhideWhenUsed/>
    <w:rsid w:val="00671DC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1DC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 Знак Знак"/>
    <w:basedOn w:val="a"/>
    <w:rsid w:val="00671DC1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rsid w:val="00671D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rsid w:val="00671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671DC1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671DC1"/>
    <w:pPr>
      <w:widowControl w:val="0"/>
      <w:jc w:val="both"/>
    </w:pPr>
    <w:rPr>
      <w:b/>
    </w:rPr>
  </w:style>
  <w:style w:type="paragraph" w:customStyle="1" w:styleId="61">
    <w:name w:val="заголовок 6"/>
    <w:basedOn w:val="a"/>
    <w:next w:val="a"/>
    <w:rsid w:val="00671DC1"/>
    <w:pPr>
      <w:keepNext/>
      <w:ind w:firstLine="567"/>
      <w:jc w:val="center"/>
    </w:pPr>
    <w:rPr>
      <w:b/>
      <w:sz w:val="24"/>
    </w:rPr>
  </w:style>
  <w:style w:type="paragraph" w:styleId="33">
    <w:name w:val="Body Text 3"/>
    <w:basedOn w:val="a"/>
    <w:link w:val="34"/>
    <w:rsid w:val="00671D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71D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3"/>
    <w:semiHidden/>
    <w:rsid w:val="00671DC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671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67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"/>
    <w:basedOn w:val="a"/>
    <w:rsid w:val="00671DC1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lang w:val="en-US" w:eastAsia="en-US"/>
    </w:rPr>
  </w:style>
  <w:style w:type="paragraph" w:customStyle="1" w:styleId="311">
    <w:name w:val="Основной текст с отступом 31"/>
    <w:basedOn w:val="a"/>
    <w:rsid w:val="00671DC1"/>
    <w:pPr>
      <w:widowControl w:val="0"/>
      <w:tabs>
        <w:tab w:val="left" w:pos="987"/>
      </w:tabs>
      <w:ind w:firstLine="567"/>
      <w:jc w:val="both"/>
    </w:pPr>
    <w:rPr>
      <w:sz w:val="24"/>
    </w:rPr>
  </w:style>
  <w:style w:type="paragraph" w:styleId="HTML">
    <w:name w:val="HTML Preformatted"/>
    <w:basedOn w:val="a"/>
    <w:link w:val="HTML0"/>
    <w:rsid w:val="0067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71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1"/>
    <w:link w:val="23"/>
    <w:rsid w:val="00671DC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671DC1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5">
    <w:name w:val="Схема документа Знак"/>
    <w:basedOn w:val="a1"/>
    <w:link w:val="af6"/>
    <w:uiPriority w:val="99"/>
    <w:semiHidden/>
    <w:rsid w:val="00671DC1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rsid w:val="00671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671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671DC1"/>
  </w:style>
  <w:style w:type="paragraph" w:styleId="24">
    <w:name w:val="Body Text 2"/>
    <w:basedOn w:val="a"/>
    <w:link w:val="25"/>
    <w:uiPriority w:val="99"/>
    <w:unhideWhenUsed/>
    <w:rsid w:val="00671DC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67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8"/>
    <w:semiHidden/>
    <w:rsid w:val="00671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671DC1"/>
    <w:pPr>
      <w:widowControl w:val="0"/>
    </w:pPr>
  </w:style>
  <w:style w:type="character" w:customStyle="1" w:styleId="15">
    <w:name w:val="Текст концевой сноски Знак1"/>
    <w:basedOn w:val="a1"/>
    <w:uiPriority w:val="99"/>
    <w:semiHidden/>
    <w:rsid w:val="00671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671DC1"/>
    <w:pPr>
      <w:ind w:left="566" w:hanging="283"/>
    </w:pPr>
  </w:style>
  <w:style w:type="paragraph" w:styleId="27">
    <w:name w:val="List Continue 2"/>
    <w:basedOn w:val="a"/>
    <w:rsid w:val="00671DC1"/>
    <w:pPr>
      <w:spacing w:after="120"/>
      <w:ind w:left="566"/>
    </w:pPr>
  </w:style>
  <w:style w:type="paragraph" w:styleId="af9">
    <w:name w:val="List Bullet"/>
    <w:basedOn w:val="a"/>
    <w:autoRedefine/>
    <w:rsid w:val="00671DC1"/>
    <w:pPr>
      <w:ind w:left="283" w:hanging="283"/>
    </w:pPr>
  </w:style>
  <w:style w:type="paragraph" w:styleId="28">
    <w:name w:val="List Bullet 2"/>
    <w:basedOn w:val="a"/>
    <w:autoRedefine/>
    <w:rsid w:val="00671DC1"/>
    <w:pPr>
      <w:ind w:firstLine="567"/>
      <w:jc w:val="both"/>
    </w:pPr>
    <w:rPr>
      <w:color w:val="FF0000"/>
      <w:sz w:val="24"/>
    </w:rPr>
  </w:style>
  <w:style w:type="character" w:customStyle="1" w:styleId="apple-converted-space">
    <w:name w:val="apple-converted-space"/>
    <w:basedOn w:val="a1"/>
    <w:rsid w:val="00671DC1"/>
  </w:style>
  <w:style w:type="paragraph" w:customStyle="1" w:styleId="51">
    <w:name w:val="5"/>
    <w:basedOn w:val="a"/>
    <w:rsid w:val="00671DC1"/>
    <w:pPr>
      <w:spacing w:before="100" w:beforeAutospacing="1" w:after="100" w:afterAutospacing="1"/>
    </w:pPr>
    <w:rPr>
      <w:sz w:val="24"/>
      <w:szCs w:val="24"/>
    </w:rPr>
  </w:style>
  <w:style w:type="paragraph" w:customStyle="1" w:styleId="osnpro">
    <w:name w:val="osnpro"/>
    <w:basedOn w:val="a"/>
    <w:rsid w:val="00671DC1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сновной текст3"/>
    <w:basedOn w:val="a"/>
    <w:rsid w:val="00671DC1"/>
    <w:pPr>
      <w:widowControl w:val="0"/>
      <w:shd w:val="clear" w:color="auto" w:fill="FFFFFF"/>
      <w:spacing w:before="540" w:after="240" w:line="29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mkb-agromash@mail.com" TargetMode="External"/><Relationship Id="rId13" Type="http://schemas.openxmlformats.org/officeDocument/2006/relationships/hyperlink" Target="http://www.lex.uz/pages/getpage.aspx?lact_id=2038463" TargetMode="External"/><Relationship Id="rId18" Type="http://schemas.openxmlformats.org/officeDocument/2006/relationships/hyperlink" Target="http://www.lex.uz/pages/getpage.aspx?lact_id=20384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x.uz/pages/getpage.aspx?lact_id=2798269&amp;ONDATE=02.11.2015%2000" TargetMode="External"/><Relationship Id="rId7" Type="http://schemas.openxmlformats.org/officeDocument/2006/relationships/hyperlink" Target="http://www.lex.uz/pages/getpage.aspx?lact_id=2038463" TargetMode="External"/><Relationship Id="rId12" Type="http://schemas.openxmlformats.org/officeDocument/2006/relationships/hyperlink" Target="http://www.lex.uz/pages/getpage.aspx?lact_id=2038463" TargetMode="External"/><Relationship Id="rId17" Type="http://schemas.openxmlformats.org/officeDocument/2006/relationships/hyperlink" Target="http://www.lex.uz/pages/getpage.aspx?lact_id=20384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x.uz/pages/getpage.aspx?lact_id=2038463" TargetMode="External"/><Relationship Id="rId20" Type="http://schemas.openxmlformats.org/officeDocument/2006/relationships/hyperlink" Target="http://www.lex.uz/pages/getpage.aspx?lact_id=20384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x.uz/pages/getpage.aspx?lact_id=2038463" TargetMode="External"/><Relationship Id="rId11" Type="http://schemas.openxmlformats.org/officeDocument/2006/relationships/hyperlink" Target="http://www.agromash.u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x.uz/pages/getpage.aspx?lact_id=20384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x.uz/pages/getpage.aspx?lact_id=2038463" TargetMode="External"/><Relationship Id="rId19" Type="http://schemas.openxmlformats.org/officeDocument/2006/relationships/hyperlink" Target="http://www.lex.uz/pages/getpage.aspx?lact_id=20384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info@gromash." TargetMode="External"/><Relationship Id="rId14" Type="http://schemas.openxmlformats.org/officeDocument/2006/relationships/hyperlink" Target="http://www.lex.uz/pages/getpage.aspx?lact_id=2038463" TargetMode="External"/><Relationship Id="rId22" Type="http://schemas.openxmlformats.org/officeDocument/2006/relationships/hyperlink" Target="http://www.lex.uz/pages/getpage.aspx?lact_id=2038463&amp;ONDATE=10.08.2012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2019-02-22T10:04:00Z</dcterms:created>
  <dcterms:modified xsi:type="dcterms:W3CDTF">2019-02-22T10:04:00Z</dcterms:modified>
</cp:coreProperties>
</file>