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BB" w:rsidRPr="00EC0E57" w:rsidRDefault="00FA5DBB" w:rsidP="00FA5DBB">
      <w:pPr>
        <w:spacing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EC0E57">
        <w:rPr>
          <w:rFonts w:ascii="Times New Roman" w:hAnsi="Times New Roman" w:cs="Times New Roman"/>
          <w:b/>
          <w:i/>
          <w:lang w:val="en-US"/>
        </w:rPr>
        <w:t>«BMKB-AGROMASH</w:t>
      </w:r>
      <w:proofErr w:type="gramStart"/>
      <w:r w:rsidRPr="00EC0E57">
        <w:rPr>
          <w:rFonts w:ascii="Times New Roman" w:hAnsi="Times New Roman" w:cs="Times New Roman"/>
          <w:b/>
          <w:i/>
          <w:lang w:val="en-US"/>
        </w:rPr>
        <w:t>»  AJ</w:t>
      </w:r>
      <w:proofErr w:type="gramEnd"/>
      <w:r w:rsidRPr="00EC0E57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i/>
          <w:lang w:val="en-US"/>
        </w:rPr>
        <w:t>kuzatuv</w:t>
      </w:r>
      <w:proofErr w:type="spellEnd"/>
      <w:r w:rsidRPr="00EC0E57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i/>
          <w:lang w:val="en-US"/>
        </w:rPr>
        <w:t>kengashi</w:t>
      </w:r>
      <w:proofErr w:type="spellEnd"/>
    </w:p>
    <w:p w:rsidR="00FA5DBB" w:rsidRPr="00FA5DBB" w:rsidRDefault="00FA5DBB" w:rsidP="00FA5DBB">
      <w:pPr>
        <w:spacing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proofErr w:type="spellStart"/>
      <w:r w:rsidRPr="00EC0E57">
        <w:rPr>
          <w:rFonts w:ascii="Times New Roman" w:hAnsi="Times New Roman" w:cs="Times New Roman"/>
          <w:b/>
          <w:i/>
          <w:lang w:val="en-US"/>
        </w:rPr>
        <w:t>Majlis</w:t>
      </w:r>
      <w:proofErr w:type="spellEnd"/>
      <w:r w:rsidRPr="00EC0E57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i/>
          <w:lang w:val="en-US"/>
        </w:rPr>
        <w:t>bayonnomasidan</w:t>
      </w:r>
      <w:proofErr w:type="spellEnd"/>
      <w:r w:rsidRPr="00EC0E57">
        <w:rPr>
          <w:rFonts w:ascii="Times New Roman" w:hAnsi="Times New Roman" w:cs="Times New Roman"/>
          <w:b/>
          <w:i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i/>
          <w:lang w:val="en-US"/>
        </w:rPr>
        <w:t>ko'chirma</w:t>
      </w:r>
      <w:proofErr w:type="spellEnd"/>
    </w:p>
    <w:p w:rsidR="00FA5DBB" w:rsidRPr="00EC0E57" w:rsidRDefault="00FA5DBB" w:rsidP="00FA5DB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EC0E57">
        <w:rPr>
          <w:rFonts w:ascii="Times New Roman" w:hAnsi="Times New Roman" w:cs="Times New Roman"/>
          <w:lang w:val="en-US"/>
        </w:rPr>
        <w:t xml:space="preserve">Toshkent sh., </w:t>
      </w:r>
      <w:proofErr w:type="spellStart"/>
      <w:r w:rsidRPr="00EC0E57">
        <w:rPr>
          <w:rFonts w:ascii="Times New Roman" w:hAnsi="Times New Roman" w:cs="Times New Roman"/>
          <w:lang w:val="en-US"/>
        </w:rPr>
        <w:t>Sultonali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Mashxodiy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ko’ch.</w:t>
      </w:r>
      <w:proofErr w:type="gramStart"/>
      <w:r w:rsidRPr="00EC0E57">
        <w:rPr>
          <w:rFonts w:ascii="Times New Roman" w:hAnsi="Times New Roman" w:cs="Times New Roman"/>
          <w:lang w:val="en-US"/>
        </w:rPr>
        <w:t>,210</w:t>
      </w:r>
      <w:proofErr w:type="gramEnd"/>
      <w:r w:rsidRPr="00EC0E57">
        <w:rPr>
          <w:rFonts w:ascii="Times New Roman" w:hAnsi="Times New Roman" w:cs="Times New Roman"/>
          <w:lang w:val="en-US"/>
        </w:rPr>
        <w:t xml:space="preserve">.                                                             5 </w:t>
      </w:r>
      <w:proofErr w:type="spellStart"/>
      <w:r w:rsidRPr="00EC0E57">
        <w:rPr>
          <w:rFonts w:ascii="Times New Roman" w:hAnsi="Times New Roman" w:cs="Times New Roman"/>
          <w:lang w:val="en-US"/>
        </w:rPr>
        <w:t>iyun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2020 y. </w:t>
      </w:r>
      <w:proofErr w:type="spellStart"/>
      <w:r w:rsidRPr="00EC0E57">
        <w:rPr>
          <w:rFonts w:ascii="Times New Roman" w:hAnsi="Times New Roman" w:cs="Times New Roman"/>
          <w:lang w:val="en-US"/>
        </w:rPr>
        <w:t>soat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9.00</w:t>
      </w:r>
    </w:p>
    <w:p w:rsidR="00FA5DBB" w:rsidRPr="00EC0E57" w:rsidRDefault="00FA5DBB" w:rsidP="00FA5DB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jamiyat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majlislar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zalida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Kuzatuv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kengashi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a'zolari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– 7 </w:t>
      </w:r>
      <w:proofErr w:type="spellStart"/>
      <w:r w:rsidRPr="00EC0E57">
        <w:rPr>
          <w:rFonts w:ascii="Times New Roman" w:hAnsi="Times New Roman" w:cs="Times New Roman"/>
          <w:lang w:val="en-US"/>
        </w:rPr>
        <w:t>nafar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C0E57">
        <w:rPr>
          <w:rFonts w:ascii="Times New Roman" w:hAnsi="Times New Roman" w:cs="Times New Roman"/>
          <w:lang w:val="en-US"/>
        </w:rPr>
        <w:t>Axmedov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Sh.A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., </w:t>
      </w:r>
      <w:proofErr w:type="spellStart"/>
      <w:r w:rsidRPr="00EC0E57">
        <w:rPr>
          <w:rFonts w:ascii="Times New Roman" w:hAnsi="Times New Roman" w:cs="Times New Roman"/>
          <w:lang w:val="en-US"/>
        </w:rPr>
        <w:t>Asamov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S. A., </w:t>
      </w:r>
      <w:proofErr w:type="spellStart"/>
      <w:r w:rsidRPr="00EC0E57">
        <w:rPr>
          <w:rFonts w:ascii="Times New Roman" w:hAnsi="Times New Roman" w:cs="Times New Roman"/>
          <w:lang w:val="en-US"/>
        </w:rPr>
        <w:t>Qosimov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Sh. T., </w:t>
      </w:r>
      <w:proofErr w:type="spellStart"/>
      <w:r w:rsidRPr="00EC0E57">
        <w:rPr>
          <w:rFonts w:ascii="Times New Roman" w:hAnsi="Times New Roman" w:cs="Times New Roman"/>
          <w:lang w:val="en-US"/>
        </w:rPr>
        <w:t>Nurmatov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R. X., </w:t>
      </w:r>
      <w:proofErr w:type="spellStart"/>
      <w:r w:rsidRPr="00EC0E57">
        <w:rPr>
          <w:rFonts w:ascii="Times New Roman" w:hAnsi="Times New Roman" w:cs="Times New Roman"/>
          <w:lang w:val="en-US"/>
        </w:rPr>
        <w:t>Gaziev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M. Sh., </w:t>
      </w:r>
      <w:proofErr w:type="spellStart"/>
      <w:r w:rsidRPr="00EC0E57">
        <w:rPr>
          <w:rFonts w:ascii="Times New Roman" w:hAnsi="Times New Roman" w:cs="Times New Roman"/>
          <w:lang w:val="en-US"/>
        </w:rPr>
        <w:t>Briskman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Ya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. M., </w:t>
      </w:r>
      <w:proofErr w:type="spellStart"/>
      <w:r w:rsidRPr="00EC0E57">
        <w:rPr>
          <w:rFonts w:ascii="Times New Roman" w:hAnsi="Times New Roman" w:cs="Times New Roman"/>
          <w:lang w:val="en-US"/>
        </w:rPr>
        <w:t>Abduraimov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Sh. E.)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jami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ovozlarning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100 % </w:t>
      </w:r>
      <w:proofErr w:type="spellStart"/>
      <w:r w:rsidRPr="00EC0E57">
        <w:rPr>
          <w:rFonts w:ascii="Times New Roman" w:hAnsi="Times New Roman" w:cs="Times New Roman"/>
          <w:lang w:val="en-US"/>
        </w:rPr>
        <w:t>tashkil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etadi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Majlis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raisi-Qosimov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Sh. T. </w:t>
      </w:r>
      <w:proofErr w:type="spellStart"/>
      <w:r w:rsidRPr="00EC0E57">
        <w:rPr>
          <w:rFonts w:ascii="Times New Roman" w:hAnsi="Times New Roman" w:cs="Times New Roman"/>
          <w:lang w:val="en-US"/>
        </w:rPr>
        <w:t>taklif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etilgan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bosh </w:t>
      </w:r>
      <w:proofErr w:type="spellStart"/>
      <w:r w:rsidRPr="00EC0E57">
        <w:rPr>
          <w:rFonts w:ascii="Times New Roman" w:hAnsi="Times New Roman" w:cs="Times New Roman"/>
          <w:lang w:val="en-US"/>
        </w:rPr>
        <w:t>direktor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Ibragimov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D. A., bosh </w:t>
      </w:r>
      <w:proofErr w:type="spellStart"/>
      <w:r w:rsidRPr="00EC0E57">
        <w:rPr>
          <w:rFonts w:ascii="Times New Roman" w:hAnsi="Times New Roman" w:cs="Times New Roman"/>
          <w:lang w:val="en-US"/>
        </w:rPr>
        <w:t>buxgalter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Morunova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V. V., </w:t>
      </w:r>
      <w:proofErr w:type="spellStart"/>
      <w:r w:rsidRPr="00EC0E57">
        <w:rPr>
          <w:rFonts w:ascii="Times New Roman" w:hAnsi="Times New Roman" w:cs="Times New Roman"/>
          <w:lang w:val="en-US"/>
        </w:rPr>
        <w:t>aksiyadorlari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bilan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strategik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rejalashtirish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korporativ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aloqalar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bo'limi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mudiri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Portov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I. E., </w:t>
      </w:r>
      <w:proofErr w:type="spellStart"/>
      <w:r w:rsidRPr="00EC0E57">
        <w:rPr>
          <w:rFonts w:ascii="Times New Roman" w:hAnsi="Times New Roman" w:cs="Times New Roman"/>
          <w:lang w:val="en-US"/>
        </w:rPr>
        <w:t>ichki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audit </w:t>
      </w:r>
      <w:proofErr w:type="spellStart"/>
      <w:r w:rsidRPr="00EC0E57">
        <w:rPr>
          <w:rFonts w:ascii="Times New Roman" w:hAnsi="Times New Roman" w:cs="Times New Roman"/>
          <w:lang w:val="en-US"/>
        </w:rPr>
        <w:t>xizmati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rahbari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Akimova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L. V., </w:t>
      </w:r>
      <w:proofErr w:type="spellStart"/>
      <w:r w:rsidRPr="00EC0E57">
        <w:rPr>
          <w:rFonts w:ascii="Times New Roman" w:hAnsi="Times New Roman" w:cs="Times New Roman"/>
          <w:lang w:val="en-US"/>
        </w:rPr>
        <w:t>taftish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komissiyasi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a'zosi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G. B. </w:t>
      </w:r>
      <w:proofErr w:type="spellStart"/>
      <w:r w:rsidRPr="00EC0E57">
        <w:rPr>
          <w:rFonts w:ascii="Times New Roman" w:hAnsi="Times New Roman" w:cs="Times New Roman"/>
          <w:lang w:val="en-US"/>
        </w:rPr>
        <w:t>Akbarova</w:t>
      </w:r>
      <w:proofErr w:type="spellEnd"/>
    </w:p>
    <w:p w:rsidR="00FA5DBB" w:rsidRPr="00EC0E57" w:rsidRDefault="00FA5DBB" w:rsidP="00FA5DBB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Majlis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C0E57">
        <w:rPr>
          <w:rFonts w:ascii="Times New Roman" w:hAnsi="Times New Roman" w:cs="Times New Roman"/>
          <w:lang w:val="en-US"/>
        </w:rPr>
        <w:t>kun</w:t>
      </w:r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tartibi</w:t>
      </w:r>
      <w:proofErr w:type="spellEnd"/>
    </w:p>
    <w:p w:rsidR="00FA5DBB" w:rsidRPr="00EC0E57" w:rsidRDefault="00FA5DBB" w:rsidP="00FA5DB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EC0E57">
        <w:rPr>
          <w:rFonts w:ascii="Times New Roman" w:hAnsi="Times New Roman" w:cs="Times New Roman"/>
          <w:lang w:val="en-US"/>
        </w:rPr>
        <w:t xml:space="preserve">4. </w:t>
      </w:r>
      <w:proofErr w:type="spellStart"/>
      <w:r w:rsidRPr="00EC0E57">
        <w:rPr>
          <w:rFonts w:ascii="Times New Roman" w:hAnsi="Times New Roman" w:cs="Times New Roman"/>
          <w:lang w:val="en-US"/>
        </w:rPr>
        <w:t>Tanlov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natijalariga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ko'ra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"BMKB-AGROMASH" AJ bosh </w:t>
      </w:r>
      <w:proofErr w:type="spellStart"/>
      <w:r w:rsidRPr="00EC0E57">
        <w:rPr>
          <w:rFonts w:ascii="Times New Roman" w:hAnsi="Times New Roman" w:cs="Times New Roman"/>
          <w:lang w:val="en-US"/>
        </w:rPr>
        <w:t>direktori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lavozimiga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tanlov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saralab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olish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xolis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mezonlariga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javob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beradigan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nomzodni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tayinlash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to'g'risida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qaror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qabul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qilish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EC0E57">
        <w:rPr>
          <w:rFonts w:ascii="Times New Roman" w:hAnsi="Times New Roman" w:cs="Times New Roman"/>
          <w:b/>
          <w:lang w:val="en-US"/>
        </w:rPr>
        <w:t>To'rtinchi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masala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yuzasidan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Kuzatuv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kengashi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raisi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Sh. T.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Qosimov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so'zga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chiqdi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FA5DBB" w:rsidRPr="00EC0E57" w:rsidRDefault="00FA5DBB" w:rsidP="00FA5DBB">
      <w:pPr>
        <w:spacing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Ijroiya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organi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rahbarini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tayinlash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masalasida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qaror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qabul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qilish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Kuzatuv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Kengashining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jamiyat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Ustaviga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muvofiq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vakolatiga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kiradi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Jamiyatning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ijro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etuvchi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organiga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nomzodlarni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tanlash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"BMKB-AGROMASH" AJ </w:t>
      </w:r>
      <w:proofErr w:type="spellStart"/>
      <w:r w:rsidRPr="00EC0E57">
        <w:rPr>
          <w:rFonts w:ascii="Times New Roman" w:hAnsi="Times New Roman" w:cs="Times New Roman"/>
          <w:lang w:val="en-US"/>
        </w:rPr>
        <w:t>ijro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organi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rahbari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lavozimiga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nomzodlarni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tanlash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reglamentiga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muvofiq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har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yili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o'tkaziladigan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tanlov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natijalari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asosida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o'tkaziladi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  <w:proofErr w:type="gramEnd"/>
    </w:p>
    <w:p w:rsidR="00FA5DBB" w:rsidRPr="00EC0E57" w:rsidRDefault="00FA5DBB" w:rsidP="00FA5DBB">
      <w:pPr>
        <w:spacing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Dizayn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byurosining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o'ziga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xos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xususiyatlarini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hisobga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olgan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holda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tanlov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ishtirokchilariga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qo'yiladigan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quyidagi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talablar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belgilandi</w:t>
      </w:r>
      <w:proofErr w:type="spellEnd"/>
      <w:r w:rsidRPr="00EC0E57">
        <w:rPr>
          <w:rFonts w:ascii="Times New Roman" w:hAnsi="Times New Roman" w:cs="Times New Roman"/>
          <w:lang w:val="en-US"/>
        </w:rPr>
        <w:t>:</w:t>
      </w:r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Qishloq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xo'jaligi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mashinasozligi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sohasida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oliy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texnik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ta'lim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ilmiy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EC0E57">
        <w:rPr>
          <w:rFonts w:ascii="Times New Roman" w:hAnsi="Times New Roman" w:cs="Times New Roman"/>
          <w:lang w:val="en-US"/>
        </w:rPr>
        <w:t>tadqiqot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tajriba-konstruktorlik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tashkilotlarida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tajribasi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C0E57">
        <w:rPr>
          <w:rFonts w:ascii="Times New Roman" w:hAnsi="Times New Roman" w:cs="Times New Roman"/>
          <w:lang w:val="en-US"/>
        </w:rPr>
        <w:t>Tashkiliy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qobiliyat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Qishloq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xo'jaligi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mashinasozligi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ilmiy-tadqiqot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tajriba-konstruktorlik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tashkilotlarida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oliy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texnik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ta'lim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tajribasi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Tashkiliy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qobiliyat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Qishloq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suv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xo'jaligi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vazirligi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Fanlar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Akademiyasi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Oliy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o'quv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yurtlari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tarmoq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korxonalari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boshqa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tashkilotlar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bilan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birgalikda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bir-biriga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bog'liq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dasturlar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bo'yicha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ilmiy-tadqiqot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loyihalari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bo'yicha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muzokaralar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olib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borish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tajribasi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Mehnatni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muhofaza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qilish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xavfsizlik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texnikasi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ishlab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chiqarish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sanitariya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yong'indan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himoya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qilish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sanoat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xavfsizligi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qoidalari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normalarini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bilish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Tillarni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bilishi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EC0E57">
        <w:rPr>
          <w:rFonts w:ascii="Times New Roman" w:hAnsi="Times New Roman" w:cs="Times New Roman"/>
          <w:lang w:val="en-US"/>
        </w:rPr>
        <w:t>o'zbek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rus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tillarini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bilishi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chet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tillarini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bilishi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mamnuniyat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bilan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qabul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qilinadi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safarlariga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sayohat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qilish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imkoniyati</w:t>
      </w:r>
      <w:proofErr w:type="spellEnd"/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Korporativ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boshqaruv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qonunchiligi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usullari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tamoyillarini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bilish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Jamiyat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faoliyati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sohasida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rahbarlik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lavozimlarida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ishlash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tajribasi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EC0E57">
        <w:rPr>
          <w:rFonts w:ascii="Times New Roman" w:hAnsi="Times New Roman" w:cs="Times New Roman"/>
          <w:lang w:val="en-US"/>
        </w:rPr>
        <w:t>ilmiy-tadqiqot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amaliy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tajriba-konstruktorlik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ishlari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yangi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texnikani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yaratish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sinash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joriy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etish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C0E57">
        <w:rPr>
          <w:rFonts w:ascii="Times New Roman" w:hAnsi="Times New Roman" w:cs="Times New Roman"/>
          <w:lang w:val="en-US"/>
        </w:rPr>
        <w:t>kamida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10 </w:t>
      </w:r>
      <w:proofErr w:type="spellStart"/>
      <w:r w:rsidRPr="00EC0E57">
        <w:rPr>
          <w:rFonts w:ascii="Times New Roman" w:hAnsi="Times New Roman" w:cs="Times New Roman"/>
          <w:lang w:val="en-US"/>
        </w:rPr>
        <w:t>yil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Iqtisodiyot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sohasidagi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jinoyatlar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yoki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boshqaruv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tartibiga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qarshi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jinoyatlar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uchun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jinoiy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javobgarlik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yo'qligi</w:t>
      </w:r>
      <w:proofErr w:type="spellEnd"/>
    </w:p>
    <w:p w:rsidR="00FA5DBB" w:rsidRPr="00EC0E57" w:rsidRDefault="00FA5DBB" w:rsidP="00FA5DBB">
      <w:pPr>
        <w:spacing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Tanlov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komissiyasi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tomonidan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"BMKB-AGROMASH" AJ bosh </w:t>
      </w:r>
      <w:proofErr w:type="spellStart"/>
      <w:r w:rsidRPr="00EC0E57">
        <w:rPr>
          <w:rFonts w:ascii="Times New Roman" w:hAnsi="Times New Roman" w:cs="Times New Roman"/>
          <w:lang w:val="en-US"/>
        </w:rPr>
        <w:t>direktori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lavozimiga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nomzodlarning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kasbiy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shaxsiy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fazilatlarini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baholash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maqsadida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O'zbekiston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Respublikasining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qonunlariga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normativ-huquqiy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hujjatlariga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nomzodlarni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tanlash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reglamentiga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zid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bo'lmagan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tanlov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tartib-taomillari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o'tkazildi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EC0E57">
        <w:rPr>
          <w:rFonts w:ascii="Times New Roman" w:hAnsi="Times New Roman" w:cs="Times New Roman"/>
          <w:lang w:val="en-US"/>
        </w:rPr>
        <w:t>Eng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ko'p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ball </w:t>
      </w:r>
      <w:proofErr w:type="spellStart"/>
      <w:r w:rsidRPr="00EC0E57">
        <w:rPr>
          <w:rFonts w:ascii="Times New Roman" w:hAnsi="Times New Roman" w:cs="Times New Roman"/>
          <w:lang w:val="en-US"/>
        </w:rPr>
        <w:t>to'plagan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Ibragimov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Damir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Asgatovich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tanlov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ishtirokchilariga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qo'yiladigan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talab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va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mezonlarni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hisobga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olgan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holda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tanlov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g'olibi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bo'ldi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</w:p>
    <w:p w:rsidR="00FA5DBB" w:rsidRPr="00EC0E57" w:rsidRDefault="00FA5DBB" w:rsidP="00FA5DBB">
      <w:pPr>
        <w:spacing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proofErr w:type="gramStart"/>
      <w:r w:rsidRPr="00EC0E57">
        <w:rPr>
          <w:rFonts w:ascii="Times New Roman" w:hAnsi="Times New Roman" w:cs="Times New Roman"/>
          <w:lang w:val="en-US"/>
        </w:rPr>
        <w:t xml:space="preserve">Bu masala </w:t>
      </w:r>
      <w:proofErr w:type="spellStart"/>
      <w:r w:rsidRPr="00EC0E57">
        <w:rPr>
          <w:rFonts w:ascii="Times New Roman" w:hAnsi="Times New Roman" w:cs="Times New Roman"/>
          <w:lang w:val="en-US"/>
        </w:rPr>
        <w:t>bo'yicha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qanday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takliflar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bo'ladi</w:t>
      </w:r>
      <w:proofErr w:type="spellEnd"/>
      <w:r w:rsidRPr="00EC0E57">
        <w:rPr>
          <w:rFonts w:ascii="Times New Roman" w:hAnsi="Times New Roman" w:cs="Times New Roman"/>
          <w:lang w:val="en-US"/>
        </w:rPr>
        <w:t>?</w:t>
      </w:r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Boshqa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takliflar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yo'qmi</w:t>
      </w:r>
      <w:proofErr w:type="spellEnd"/>
      <w:r w:rsidRPr="00EC0E57">
        <w:rPr>
          <w:rFonts w:ascii="Times New Roman" w:hAnsi="Times New Roman" w:cs="Times New Roman"/>
          <w:lang w:val="en-US"/>
        </w:rPr>
        <w:t>?</w:t>
      </w:r>
      <w:proofErr w:type="gramEnd"/>
    </w:p>
    <w:p w:rsidR="00FA5DBB" w:rsidRPr="00EC0E57" w:rsidRDefault="00FA5DBB" w:rsidP="00FA5DBB">
      <w:pPr>
        <w:spacing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proofErr w:type="gramStart"/>
      <w:r w:rsidRPr="00EC0E57">
        <w:rPr>
          <w:rFonts w:ascii="Times New Roman" w:hAnsi="Times New Roman" w:cs="Times New Roman"/>
          <w:lang w:val="en-US"/>
        </w:rPr>
        <w:t xml:space="preserve">"BMKB-AGROMASH" AJ Bosh </w:t>
      </w:r>
      <w:proofErr w:type="spellStart"/>
      <w:r w:rsidRPr="00EC0E57">
        <w:rPr>
          <w:rFonts w:ascii="Times New Roman" w:hAnsi="Times New Roman" w:cs="Times New Roman"/>
          <w:lang w:val="en-US"/>
        </w:rPr>
        <w:t>direktori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lavozimiga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Ibragimov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Damir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Asgatovich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tayinlash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taklif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etiladi</w:t>
      </w:r>
      <w:proofErr w:type="spellEnd"/>
      <w:r w:rsidRPr="00EC0E57">
        <w:rPr>
          <w:rFonts w:ascii="Times New Roman" w:hAnsi="Times New Roman" w:cs="Times New Roman"/>
          <w:lang w:val="en-US"/>
        </w:rPr>
        <w:t>.</w:t>
      </w:r>
      <w:proofErr w:type="gram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EC0E57">
        <w:rPr>
          <w:rFonts w:ascii="Times New Roman" w:hAnsi="Times New Roman" w:cs="Times New Roman"/>
          <w:lang w:val="en-US"/>
        </w:rPr>
        <w:t>pasport</w:t>
      </w:r>
      <w:proofErr w:type="spellEnd"/>
      <w:proofErr w:type="gramEnd"/>
      <w:r w:rsidRPr="00EC0E57">
        <w:rPr>
          <w:rFonts w:ascii="Times New Roman" w:hAnsi="Times New Roman" w:cs="Times New Roman"/>
          <w:lang w:val="en-US"/>
        </w:rPr>
        <w:t xml:space="preserve">: AA 0172191 Toshkent sh. </w:t>
      </w:r>
      <w:proofErr w:type="spellStart"/>
      <w:r w:rsidRPr="00EC0E57">
        <w:rPr>
          <w:rFonts w:ascii="Times New Roman" w:hAnsi="Times New Roman" w:cs="Times New Roman"/>
          <w:lang w:val="en-US"/>
        </w:rPr>
        <w:t>Mirobod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t-</w:t>
      </w:r>
      <w:proofErr w:type="spellStart"/>
      <w:r w:rsidRPr="00EC0E57">
        <w:rPr>
          <w:rFonts w:ascii="Times New Roman" w:hAnsi="Times New Roman" w:cs="Times New Roman"/>
          <w:lang w:val="en-US"/>
        </w:rPr>
        <w:t>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IIB </w:t>
      </w:r>
      <w:proofErr w:type="spellStart"/>
      <w:r w:rsidRPr="00EC0E57">
        <w:rPr>
          <w:rFonts w:ascii="Times New Roman" w:hAnsi="Times New Roman" w:cs="Times New Roman"/>
          <w:lang w:val="en-US"/>
        </w:rPr>
        <w:t>tomonidan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 25.07.2012 y.-24.07.2022 y. </w:t>
      </w:r>
      <w:proofErr w:type="spellStart"/>
      <w:r w:rsidRPr="00EC0E57">
        <w:rPr>
          <w:rFonts w:ascii="Times New Roman" w:hAnsi="Times New Roman" w:cs="Times New Roman"/>
          <w:lang w:val="en-US"/>
        </w:rPr>
        <w:t>berilgan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manzil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: Toshkent sh., </w:t>
      </w:r>
      <w:proofErr w:type="spellStart"/>
      <w:r w:rsidRPr="00EC0E57">
        <w:rPr>
          <w:rFonts w:ascii="Times New Roman" w:hAnsi="Times New Roman" w:cs="Times New Roman"/>
          <w:lang w:val="en-US"/>
        </w:rPr>
        <w:t>Mirobod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tumani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lang w:val="en-US"/>
        </w:rPr>
        <w:t>Temir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yo'lchilar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ko'chasi</w:t>
      </w:r>
      <w:proofErr w:type="spellEnd"/>
      <w:r w:rsidRPr="00EC0E57">
        <w:rPr>
          <w:rFonts w:ascii="Times New Roman" w:hAnsi="Times New Roman" w:cs="Times New Roman"/>
          <w:lang w:val="en-US"/>
        </w:rPr>
        <w:t>, 60-uy.</w:t>
      </w:r>
    </w:p>
    <w:p w:rsidR="00FA5DBB" w:rsidRPr="00EC0E57" w:rsidRDefault="00FA5DBB" w:rsidP="00FA5DBB">
      <w:pPr>
        <w:spacing w:line="240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  <w:r w:rsidRPr="00EC0E57">
        <w:rPr>
          <w:rFonts w:ascii="Times New Roman" w:hAnsi="Times New Roman" w:cs="Times New Roman"/>
          <w:b/>
          <w:lang w:val="en-US"/>
        </w:rPr>
        <w:lastRenderedPageBreak/>
        <w:t xml:space="preserve">Kun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tartibi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masalasini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muhokama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qilib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Kuzatuv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kengashi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qaror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qabul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qildi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>:</w:t>
      </w:r>
    </w:p>
    <w:p w:rsidR="00FA5DBB" w:rsidRPr="00EC0E57" w:rsidRDefault="00FA5DBB" w:rsidP="00FA5DBB">
      <w:pPr>
        <w:spacing w:line="240" w:lineRule="auto"/>
        <w:ind w:left="360"/>
        <w:jc w:val="both"/>
        <w:rPr>
          <w:rFonts w:ascii="Times New Roman" w:hAnsi="Times New Roman" w:cs="Times New Roman"/>
          <w:lang w:val="en-US"/>
        </w:rPr>
      </w:pPr>
      <w:r w:rsidRPr="00EC0E57">
        <w:rPr>
          <w:rFonts w:ascii="Times New Roman" w:hAnsi="Times New Roman" w:cs="Times New Roman"/>
          <w:lang w:val="en-US"/>
        </w:rPr>
        <w:t xml:space="preserve">4. "BMKB-AGROMASH" AJ Bosh </w:t>
      </w:r>
      <w:proofErr w:type="spellStart"/>
      <w:r w:rsidRPr="00EC0E57">
        <w:rPr>
          <w:rFonts w:ascii="Times New Roman" w:hAnsi="Times New Roman" w:cs="Times New Roman"/>
          <w:lang w:val="en-US"/>
        </w:rPr>
        <w:t>direktori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lavozimiga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Ibragimov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Damir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Asgatovich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tayinlansin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. </w:t>
      </w:r>
    </w:p>
    <w:p w:rsidR="00FA5DBB" w:rsidRPr="00EC0E57" w:rsidRDefault="00FA5DBB" w:rsidP="00FA5DBB">
      <w:pPr>
        <w:spacing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r w:rsidRPr="00EC0E57">
        <w:rPr>
          <w:rFonts w:ascii="Times New Roman" w:hAnsi="Times New Roman" w:cs="Times New Roman"/>
          <w:b/>
          <w:lang w:val="en-US"/>
        </w:rPr>
        <w:t>Ovoz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berish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natijalari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>: “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Qullab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quvvatladi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” - 7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ovoz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>, “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qarshi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chiqqanlar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” – 0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ovoz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>, “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betaraf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” </w:t>
      </w:r>
      <w:proofErr w:type="gramStart"/>
      <w:r w:rsidRPr="00EC0E57">
        <w:rPr>
          <w:rFonts w:ascii="Times New Roman" w:hAnsi="Times New Roman" w:cs="Times New Roman"/>
          <w:b/>
          <w:lang w:val="en-US"/>
        </w:rPr>
        <w:t>-  0</w:t>
      </w:r>
      <w:proofErr w:type="gram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ovoz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>.</w:t>
      </w:r>
    </w:p>
    <w:p w:rsidR="00FA5DBB" w:rsidRPr="00EC0E57" w:rsidRDefault="00FA5DBB" w:rsidP="00FA5DBB">
      <w:pPr>
        <w:spacing w:line="240" w:lineRule="auto"/>
        <w:jc w:val="center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EC0E57">
        <w:rPr>
          <w:rFonts w:ascii="Times New Roman" w:hAnsi="Times New Roman" w:cs="Times New Roman"/>
          <w:b/>
          <w:lang w:val="en-US"/>
        </w:rPr>
        <w:t>Qaror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ko'pchilik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ovoz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bilan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qabul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b/>
          <w:lang w:val="en-US"/>
        </w:rPr>
        <w:t>qilindi</w:t>
      </w:r>
      <w:proofErr w:type="spellEnd"/>
      <w:r w:rsidRPr="00EC0E57">
        <w:rPr>
          <w:rFonts w:ascii="Times New Roman" w:hAnsi="Times New Roman" w:cs="Times New Roman"/>
          <w:b/>
          <w:lang w:val="en-US"/>
        </w:rPr>
        <w:t>.</w:t>
      </w:r>
      <w:proofErr w:type="gramEnd"/>
    </w:p>
    <w:p w:rsidR="00FA5DBB" w:rsidRDefault="00FA5DBB" w:rsidP="00FA5DBB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EC0E57">
        <w:rPr>
          <w:rFonts w:ascii="Times New Roman" w:hAnsi="Times New Roman" w:cs="Times New Roman"/>
          <w:lang w:val="en-US"/>
        </w:rPr>
        <w:t>Kuzatuv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kengashi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a'zolarining</w:t>
      </w:r>
      <w:proofErr w:type="spellEnd"/>
      <w:r w:rsidRPr="00EC0E5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0E57">
        <w:rPr>
          <w:rFonts w:ascii="Times New Roman" w:hAnsi="Times New Roman" w:cs="Times New Roman"/>
          <w:lang w:val="en-US"/>
        </w:rPr>
        <w:t>imzosi</w:t>
      </w:r>
      <w:proofErr w:type="spellEnd"/>
    </w:p>
    <w:p w:rsidR="00A07157" w:rsidRDefault="00A07157">
      <w:bookmarkStart w:id="0" w:name="_GoBack"/>
      <w:bookmarkEnd w:id="0"/>
    </w:p>
    <w:sectPr w:rsidR="00A0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77254"/>
    <w:multiLevelType w:val="hybridMultilevel"/>
    <w:tmpl w:val="EAAEA576"/>
    <w:lvl w:ilvl="0" w:tplc="C89816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BB"/>
    <w:rsid w:val="00A07157"/>
    <w:rsid w:val="00FA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2020-10-08T14:29:00Z</dcterms:created>
  <dcterms:modified xsi:type="dcterms:W3CDTF">2020-10-08T14:30:00Z</dcterms:modified>
</cp:coreProperties>
</file>