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5F" w:rsidRPr="000F3608" w:rsidRDefault="0066105F" w:rsidP="0066105F">
      <w:pPr>
        <w:ind w:left="5245" w:firstLine="515"/>
        <w:jc w:val="both"/>
        <w:rPr>
          <w:b/>
          <w:i/>
          <w:sz w:val="28"/>
          <w:szCs w:val="28"/>
        </w:rPr>
      </w:pPr>
      <w:r w:rsidRPr="000F3608">
        <w:rPr>
          <w:b/>
          <w:i/>
          <w:sz w:val="28"/>
          <w:szCs w:val="28"/>
        </w:rPr>
        <w:t xml:space="preserve">   Утверждено:</w:t>
      </w:r>
    </w:p>
    <w:p w:rsidR="0066105F" w:rsidRPr="000F3608" w:rsidRDefault="0066105F" w:rsidP="0066105F">
      <w:pPr>
        <w:ind w:left="3969"/>
        <w:jc w:val="center"/>
        <w:rPr>
          <w:b/>
          <w:i/>
          <w:sz w:val="28"/>
          <w:szCs w:val="28"/>
        </w:rPr>
      </w:pPr>
      <w:r w:rsidRPr="000F3608">
        <w:rPr>
          <w:b/>
          <w:i/>
          <w:sz w:val="28"/>
          <w:szCs w:val="28"/>
        </w:rPr>
        <w:t xml:space="preserve">      Общим Собранием акционеров </w:t>
      </w:r>
    </w:p>
    <w:p w:rsidR="0066105F" w:rsidRPr="000F3608" w:rsidRDefault="0066105F" w:rsidP="0066105F">
      <w:pPr>
        <w:ind w:left="2832" w:right="-2" w:firstLine="708"/>
        <w:jc w:val="center"/>
        <w:rPr>
          <w:b/>
          <w:i/>
          <w:sz w:val="28"/>
          <w:szCs w:val="28"/>
        </w:rPr>
      </w:pPr>
      <w:r w:rsidRPr="000F3608">
        <w:rPr>
          <w:b/>
          <w:i/>
          <w:sz w:val="28"/>
          <w:szCs w:val="28"/>
        </w:rPr>
        <w:tab/>
        <w:t xml:space="preserve">АО </w:t>
      </w:r>
      <w:r w:rsidRPr="000F3608">
        <w:rPr>
          <w:b/>
          <w:i/>
          <w:sz w:val="28"/>
          <w:szCs w:val="28"/>
          <w:lang w:val="uk-UA"/>
        </w:rPr>
        <w:t>«</w:t>
      </w:r>
      <w:r w:rsidRPr="000F3608">
        <w:rPr>
          <w:b/>
          <w:i/>
          <w:sz w:val="28"/>
          <w:szCs w:val="28"/>
          <w:lang w:val="en-US"/>
        </w:rPr>
        <w:t>BMKB</w:t>
      </w:r>
      <w:r w:rsidRPr="000F3608">
        <w:rPr>
          <w:b/>
          <w:i/>
          <w:sz w:val="28"/>
          <w:szCs w:val="28"/>
          <w:lang w:val="uk-UA"/>
        </w:rPr>
        <w:t>-</w:t>
      </w:r>
      <w:r w:rsidRPr="000F3608">
        <w:rPr>
          <w:b/>
          <w:i/>
          <w:sz w:val="28"/>
          <w:szCs w:val="28"/>
          <w:lang w:val="en-US"/>
        </w:rPr>
        <w:t>AGROMASH</w:t>
      </w:r>
      <w:r w:rsidRPr="000F3608">
        <w:rPr>
          <w:b/>
          <w:i/>
          <w:sz w:val="28"/>
          <w:szCs w:val="28"/>
          <w:lang w:val="uk-UA"/>
        </w:rPr>
        <w:t>»</w:t>
      </w:r>
      <w:r w:rsidRPr="000F3608">
        <w:rPr>
          <w:i/>
          <w:sz w:val="28"/>
          <w:szCs w:val="28"/>
        </w:rPr>
        <w:t xml:space="preserve"> </w:t>
      </w:r>
    </w:p>
    <w:p w:rsidR="0066105F" w:rsidRPr="000F3608" w:rsidRDefault="0066105F" w:rsidP="0066105F">
      <w:pPr>
        <w:ind w:left="4320" w:firstLine="720"/>
        <w:jc w:val="both"/>
        <w:rPr>
          <w:b/>
          <w:i/>
          <w:sz w:val="28"/>
          <w:szCs w:val="28"/>
        </w:rPr>
      </w:pPr>
      <w:r w:rsidRPr="000F3608">
        <w:rPr>
          <w:b/>
          <w:i/>
          <w:sz w:val="28"/>
          <w:szCs w:val="28"/>
        </w:rPr>
        <w:t xml:space="preserve">Протокол №___ </w:t>
      </w:r>
    </w:p>
    <w:p w:rsidR="0066105F" w:rsidRPr="000F3608" w:rsidRDefault="0066105F" w:rsidP="0066105F">
      <w:pPr>
        <w:ind w:left="5040" w:firstLine="720"/>
        <w:rPr>
          <w:b/>
          <w:i/>
          <w:sz w:val="28"/>
          <w:szCs w:val="28"/>
        </w:rPr>
      </w:pPr>
      <w:r w:rsidRPr="000F3608">
        <w:rPr>
          <w:b/>
          <w:i/>
          <w:sz w:val="28"/>
          <w:szCs w:val="28"/>
        </w:rPr>
        <w:t>от ”</w:t>
      </w:r>
      <w:r w:rsidR="003C7F0C">
        <w:rPr>
          <w:b/>
          <w:i/>
          <w:sz w:val="28"/>
          <w:szCs w:val="28"/>
        </w:rPr>
        <w:t>13</w:t>
      </w:r>
      <w:r w:rsidRPr="000F3608">
        <w:rPr>
          <w:b/>
          <w:i/>
          <w:sz w:val="28"/>
          <w:szCs w:val="28"/>
        </w:rPr>
        <w:t>”</w:t>
      </w:r>
      <w:r w:rsidR="003C7F0C">
        <w:rPr>
          <w:b/>
          <w:i/>
          <w:sz w:val="28"/>
          <w:szCs w:val="28"/>
        </w:rPr>
        <w:t>января</w:t>
      </w:r>
      <w:r w:rsidRPr="000F3608">
        <w:rPr>
          <w:b/>
          <w:i/>
          <w:sz w:val="28"/>
          <w:szCs w:val="28"/>
        </w:rPr>
        <w:t xml:space="preserve"> 20</w:t>
      </w:r>
      <w:r>
        <w:rPr>
          <w:b/>
          <w:i/>
          <w:sz w:val="28"/>
          <w:szCs w:val="28"/>
        </w:rPr>
        <w:t>1</w:t>
      </w:r>
      <w:r w:rsidR="003C7F0C">
        <w:rPr>
          <w:b/>
          <w:i/>
          <w:sz w:val="28"/>
          <w:szCs w:val="28"/>
        </w:rPr>
        <w:t>7</w:t>
      </w:r>
      <w:r w:rsidRPr="000F3608">
        <w:rPr>
          <w:b/>
          <w:i/>
          <w:sz w:val="28"/>
          <w:szCs w:val="28"/>
        </w:rPr>
        <w:t xml:space="preserve"> г.</w:t>
      </w:r>
    </w:p>
    <w:p w:rsidR="0066105F" w:rsidRPr="000F3608" w:rsidRDefault="0066105F" w:rsidP="0066105F">
      <w:pPr>
        <w:ind w:left="5040"/>
        <w:jc w:val="both"/>
        <w:rPr>
          <w:b/>
          <w:i/>
          <w:sz w:val="28"/>
          <w:szCs w:val="28"/>
        </w:rPr>
      </w:pPr>
      <w:r w:rsidRPr="000F3608">
        <w:rPr>
          <w:b/>
          <w:i/>
          <w:sz w:val="28"/>
          <w:szCs w:val="28"/>
        </w:rPr>
        <w:t>Председатель собрания</w:t>
      </w:r>
    </w:p>
    <w:p w:rsidR="0066105F" w:rsidRPr="000F3608" w:rsidRDefault="00B9237E" w:rsidP="0066105F">
      <w:pPr>
        <w:ind w:left="3600" w:firstLine="720"/>
        <w:jc w:val="center"/>
        <w:rPr>
          <w:sz w:val="28"/>
          <w:szCs w:val="28"/>
        </w:rPr>
      </w:pPr>
      <w:r>
        <w:rPr>
          <w:sz w:val="28"/>
          <w:szCs w:val="28"/>
        </w:rPr>
        <w:t xml:space="preserve">_____________ ( </w:t>
      </w:r>
      <w:r w:rsidR="0066105F" w:rsidRPr="000F3608">
        <w:rPr>
          <w:sz w:val="28"/>
          <w:szCs w:val="28"/>
        </w:rPr>
        <w:t>_________________ )</w:t>
      </w:r>
    </w:p>
    <w:p w:rsidR="0066105F" w:rsidRPr="000F3608" w:rsidRDefault="0066105F" w:rsidP="0066105F">
      <w:pPr>
        <w:ind w:left="4320" w:firstLine="720"/>
        <w:jc w:val="both"/>
        <w:rPr>
          <w:b/>
          <w:i/>
          <w:sz w:val="28"/>
          <w:szCs w:val="28"/>
        </w:rPr>
      </w:pPr>
      <w:r w:rsidRPr="000F3608">
        <w:rPr>
          <w:b/>
          <w:i/>
          <w:sz w:val="28"/>
          <w:szCs w:val="28"/>
        </w:rPr>
        <w:t>подпись</w:t>
      </w:r>
      <w:r w:rsidRPr="000F3608">
        <w:rPr>
          <w:b/>
          <w:i/>
          <w:sz w:val="28"/>
          <w:szCs w:val="28"/>
        </w:rPr>
        <w:tab/>
      </w:r>
      <w:r w:rsidRPr="000F3608">
        <w:rPr>
          <w:b/>
          <w:i/>
          <w:sz w:val="28"/>
          <w:szCs w:val="28"/>
        </w:rPr>
        <w:tab/>
        <w:t xml:space="preserve"> Ф.И.О. </w:t>
      </w:r>
    </w:p>
    <w:p w:rsidR="0066105F" w:rsidRPr="005B1DB4" w:rsidRDefault="0066105F" w:rsidP="0066105F">
      <w:pPr>
        <w:jc w:val="center"/>
        <w:rPr>
          <w:b/>
          <w:i/>
        </w:rPr>
      </w:pPr>
    </w:p>
    <w:p w:rsidR="0066105F" w:rsidRPr="005B1DB4" w:rsidRDefault="0066105F" w:rsidP="0066105F">
      <w:pPr>
        <w:jc w:val="center"/>
      </w:pPr>
    </w:p>
    <w:p w:rsidR="0066105F" w:rsidRDefault="0066105F" w:rsidP="00730995">
      <w:pPr>
        <w:jc w:val="center"/>
        <w:rPr>
          <w:b/>
        </w:rPr>
      </w:pPr>
    </w:p>
    <w:p w:rsidR="00730995" w:rsidRPr="0066105F" w:rsidRDefault="00730995" w:rsidP="00730995">
      <w:pPr>
        <w:jc w:val="center"/>
        <w:rPr>
          <w:b/>
          <w:i/>
        </w:rPr>
      </w:pPr>
      <w:r w:rsidRPr="0066105F">
        <w:rPr>
          <w:b/>
          <w:i/>
        </w:rPr>
        <w:t>ПОЛОЖЕНИЕ</w:t>
      </w:r>
    </w:p>
    <w:p w:rsidR="00730995" w:rsidRPr="0066105F" w:rsidRDefault="00730995" w:rsidP="0066105F">
      <w:pPr>
        <w:pStyle w:val="1"/>
        <w:spacing w:before="0"/>
        <w:jc w:val="center"/>
        <w:rPr>
          <w:rFonts w:ascii="Cambria" w:eastAsia="Times New Roman" w:hAnsi="Cambria" w:cs="Times New Roman"/>
          <w:i/>
          <w:color w:val="auto"/>
          <w:sz w:val="24"/>
          <w:szCs w:val="24"/>
        </w:rPr>
      </w:pPr>
      <w:r w:rsidRPr="0066105F">
        <w:rPr>
          <w:rFonts w:ascii="Cambria" w:eastAsia="Times New Roman" w:hAnsi="Cambria" w:cs="Times New Roman"/>
          <w:i/>
          <w:color w:val="auto"/>
          <w:sz w:val="24"/>
          <w:szCs w:val="24"/>
        </w:rPr>
        <w:t>ОБ ОБЩЕМ СОБРАНИИ АКЦИОНЕРОВ</w:t>
      </w:r>
    </w:p>
    <w:p w:rsidR="00730995" w:rsidRPr="005B1DB4" w:rsidRDefault="00A13D56" w:rsidP="00730995">
      <w:pPr>
        <w:jc w:val="center"/>
        <w:rPr>
          <w:b/>
        </w:rPr>
      </w:pPr>
      <w:r>
        <w:rPr>
          <w:b/>
        </w:rPr>
        <w:t>(с изменениями)</w:t>
      </w:r>
    </w:p>
    <w:p w:rsidR="00730995" w:rsidRPr="005B1DB4" w:rsidRDefault="00730995" w:rsidP="00730995">
      <w:pPr>
        <w:jc w:val="center"/>
        <w:rPr>
          <w:b/>
        </w:rPr>
      </w:pPr>
      <w:smartTag w:uri="urn:schemas-microsoft-com:office:smarttags" w:element="place">
        <w:r w:rsidRPr="005B1DB4">
          <w:rPr>
            <w:b/>
            <w:lang w:val="en-US"/>
          </w:rPr>
          <w:t>I</w:t>
        </w:r>
        <w:r w:rsidRPr="005B1DB4">
          <w:rPr>
            <w:b/>
          </w:rPr>
          <w:t>.</w:t>
        </w:r>
      </w:smartTag>
      <w:r w:rsidRPr="005B1DB4">
        <w:rPr>
          <w:b/>
        </w:rPr>
        <w:t xml:space="preserve"> Общие положения</w:t>
      </w:r>
    </w:p>
    <w:p w:rsidR="00730995" w:rsidRPr="005B1DB4" w:rsidRDefault="00730995" w:rsidP="00730995">
      <w:pPr>
        <w:ind w:firstLine="851"/>
        <w:jc w:val="both"/>
      </w:pPr>
    </w:p>
    <w:p w:rsidR="00730995" w:rsidRPr="00347B11" w:rsidRDefault="00730995" w:rsidP="00CC3376">
      <w:pPr>
        <w:ind w:firstLine="851"/>
        <w:jc w:val="both"/>
        <w:rPr>
          <w:sz w:val="22"/>
          <w:szCs w:val="22"/>
        </w:rPr>
      </w:pPr>
      <w:r w:rsidRPr="00347B11">
        <w:rPr>
          <w:sz w:val="22"/>
          <w:szCs w:val="22"/>
        </w:rPr>
        <w:t xml:space="preserve">1.1 Настоящее положение определяет статус и регламентирует работу Общего собрания акционеров </w:t>
      </w:r>
      <w:r w:rsidRPr="00347B11">
        <w:rPr>
          <w:bCs/>
          <w:iCs/>
          <w:sz w:val="22"/>
          <w:szCs w:val="22"/>
        </w:rPr>
        <w:t>Акционерного Общества</w:t>
      </w:r>
      <w:r w:rsidRPr="00347B11">
        <w:rPr>
          <w:b/>
          <w:sz w:val="22"/>
          <w:szCs w:val="22"/>
        </w:rPr>
        <w:t xml:space="preserve"> </w:t>
      </w:r>
      <w:r w:rsidRPr="00347B11">
        <w:rPr>
          <w:sz w:val="22"/>
          <w:szCs w:val="22"/>
        </w:rPr>
        <w:t xml:space="preserve">АО </w:t>
      </w:r>
      <w:r w:rsidRPr="00347B11">
        <w:rPr>
          <w:sz w:val="22"/>
          <w:szCs w:val="22"/>
          <w:lang w:val="uk-UA"/>
        </w:rPr>
        <w:t>«</w:t>
      </w:r>
      <w:r w:rsidRPr="00347B11">
        <w:rPr>
          <w:sz w:val="22"/>
          <w:szCs w:val="22"/>
          <w:lang w:val="en-US"/>
        </w:rPr>
        <w:t>BMKB</w:t>
      </w:r>
      <w:r w:rsidRPr="00347B11">
        <w:rPr>
          <w:sz w:val="22"/>
          <w:szCs w:val="22"/>
          <w:lang w:val="uk-UA"/>
        </w:rPr>
        <w:t>-</w:t>
      </w:r>
      <w:r w:rsidRPr="00347B11">
        <w:rPr>
          <w:sz w:val="22"/>
          <w:szCs w:val="22"/>
          <w:lang w:val="en-US"/>
        </w:rPr>
        <w:t>AGROMASH</w:t>
      </w:r>
      <w:r w:rsidRPr="00347B11">
        <w:rPr>
          <w:sz w:val="22"/>
          <w:szCs w:val="22"/>
          <w:lang w:val="uk-UA"/>
        </w:rPr>
        <w:t>»</w:t>
      </w:r>
      <w:r w:rsidRPr="00347B11">
        <w:rPr>
          <w:bCs/>
          <w:iCs/>
          <w:sz w:val="22"/>
          <w:szCs w:val="22"/>
        </w:rPr>
        <w:t xml:space="preserve">, </w:t>
      </w:r>
      <w:r w:rsidRPr="00347B11">
        <w:rPr>
          <w:sz w:val="22"/>
          <w:szCs w:val="22"/>
        </w:rPr>
        <w:t>порядок его проведения и принятия решений.</w:t>
      </w:r>
    </w:p>
    <w:p w:rsidR="00730995" w:rsidRPr="00347B11" w:rsidRDefault="00730995" w:rsidP="00CC3376">
      <w:pPr>
        <w:ind w:firstLine="851"/>
        <w:jc w:val="both"/>
        <w:rPr>
          <w:sz w:val="22"/>
          <w:szCs w:val="22"/>
        </w:rPr>
      </w:pPr>
      <w:r w:rsidRPr="00347B11">
        <w:rPr>
          <w:sz w:val="22"/>
          <w:szCs w:val="22"/>
        </w:rPr>
        <w:t xml:space="preserve">1.2. Положение разработано в соответствии с Законом Республики Узбекистан «Об акционерных обществах и защите прав акционеров» и уставом АО </w:t>
      </w:r>
      <w:r w:rsidRPr="00347B11">
        <w:rPr>
          <w:sz w:val="22"/>
          <w:szCs w:val="22"/>
          <w:lang w:val="uk-UA"/>
        </w:rPr>
        <w:t>«</w:t>
      </w:r>
      <w:r w:rsidRPr="00347B11">
        <w:rPr>
          <w:sz w:val="22"/>
          <w:szCs w:val="22"/>
          <w:lang w:val="en-US"/>
        </w:rPr>
        <w:t>BMKB</w:t>
      </w:r>
      <w:r w:rsidRPr="00347B11">
        <w:rPr>
          <w:sz w:val="22"/>
          <w:szCs w:val="22"/>
          <w:lang w:val="uk-UA"/>
        </w:rPr>
        <w:t>-</w:t>
      </w:r>
      <w:r w:rsidRPr="00347B11">
        <w:rPr>
          <w:sz w:val="22"/>
          <w:szCs w:val="22"/>
          <w:lang w:val="en-US"/>
        </w:rPr>
        <w:t>AGROMASH</w:t>
      </w:r>
      <w:r w:rsidRPr="00347B11">
        <w:rPr>
          <w:sz w:val="22"/>
          <w:szCs w:val="22"/>
          <w:lang w:val="uk-UA"/>
        </w:rPr>
        <w:t>».</w:t>
      </w:r>
      <w:r w:rsidRPr="00347B11">
        <w:rPr>
          <w:sz w:val="22"/>
          <w:szCs w:val="22"/>
        </w:rPr>
        <w:t xml:space="preserve"> </w:t>
      </w:r>
    </w:p>
    <w:p w:rsidR="00730995" w:rsidRPr="00347B11" w:rsidRDefault="00730995" w:rsidP="00CC3376">
      <w:pPr>
        <w:tabs>
          <w:tab w:val="num" w:pos="0"/>
        </w:tabs>
        <w:ind w:firstLine="851"/>
        <w:jc w:val="both"/>
        <w:rPr>
          <w:color w:val="000000"/>
          <w:sz w:val="22"/>
          <w:szCs w:val="22"/>
        </w:rPr>
      </w:pPr>
      <w:r w:rsidRPr="00347B11">
        <w:rPr>
          <w:sz w:val="22"/>
          <w:szCs w:val="22"/>
        </w:rPr>
        <w:t xml:space="preserve">1.3. </w:t>
      </w:r>
      <w:r w:rsidRPr="00347B11">
        <w:rPr>
          <w:color w:val="000000"/>
          <w:sz w:val="22"/>
          <w:szCs w:val="22"/>
        </w:rPr>
        <w:t>Общество обязано ежегодно проводить общее собрание акционеров (годовое общее собрание акционеров).</w:t>
      </w:r>
    </w:p>
    <w:p w:rsidR="00730995" w:rsidRPr="00347B11" w:rsidRDefault="00730995" w:rsidP="00CC3376">
      <w:pPr>
        <w:ind w:firstLine="851"/>
        <w:jc w:val="both"/>
        <w:rPr>
          <w:sz w:val="22"/>
          <w:szCs w:val="22"/>
        </w:rPr>
      </w:pPr>
      <w:r w:rsidRPr="00347B11">
        <w:rPr>
          <w:sz w:val="22"/>
          <w:szCs w:val="22"/>
        </w:rPr>
        <w:t>Общее собрание акционеров проводится в очной (явочной) форме.</w:t>
      </w:r>
    </w:p>
    <w:p w:rsidR="00094CFF" w:rsidRPr="00347B11" w:rsidRDefault="00730995" w:rsidP="003771AE">
      <w:pPr>
        <w:tabs>
          <w:tab w:val="num" w:pos="0"/>
        </w:tabs>
        <w:ind w:firstLine="851"/>
        <w:jc w:val="both"/>
        <w:rPr>
          <w:sz w:val="22"/>
          <w:szCs w:val="22"/>
        </w:rPr>
      </w:pPr>
      <w:r w:rsidRPr="00347B11">
        <w:rPr>
          <w:sz w:val="22"/>
          <w:szCs w:val="22"/>
        </w:rPr>
        <w:t>1.4. Годовое Общее собрание акционеров проводится в сроки, не позднее чем через шесть месяцев после окончания финансового года</w:t>
      </w:r>
      <w:r w:rsidR="00CC3BB8" w:rsidRPr="00347B11">
        <w:rPr>
          <w:sz w:val="22"/>
          <w:szCs w:val="22"/>
        </w:rPr>
        <w:t>,</w:t>
      </w:r>
      <w:r w:rsidR="00094CFF" w:rsidRPr="00347B11">
        <w:rPr>
          <w:sz w:val="22"/>
          <w:szCs w:val="22"/>
        </w:rPr>
        <w:t xml:space="preserve"> не позднее 30 июня каждого года. </w:t>
      </w:r>
    </w:p>
    <w:p w:rsidR="001D6EBA" w:rsidRPr="00347B11" w:rsidRDefault="003771AE" w:rsidP="001D6EBA">
      <w:pPr>
        <w:shd w:val="clear" w:color="auto" w:fill="FFFFFF"/>
        <w:ind w:firstLine="851"/>
        <w:jc w:val="both"/>
        <w:rPr>
          <w:color w:val="000000"/>
          <w:sz w:val="22"/>
          <w:szCs w:val="22"/>
        </w:rPr>
      </w:pPr>
      <w:r w:rsidRPr="00347B11">
        <w:rPr>
          <w:color w:val="000000"/>
          <w:sz w:val="22"/>
          <w:szCs w:val="22"/>
        </w:rPr>
        <w:t xml:space="preserve">1.5. </w:t>
      </w:r>
      <w:r w:rsidR="001D6EBA" w:rsidRPr="00347B11">
        <w:rPr>
          <w:color w:val="000000"/>
          <w:sz w:val="22"/>
          <w:szCs w:val="22"/>
        </w:rPr>
        <w:t>На годовом общем собрании акционеров решаются вопросы об избрании наблюдательного совета и ревизионной комиссии общества,</w:t>
      </w:r>
      <w:r w:rsidR="001D6EBA" w:rsidRPr="00347B11">
        <w:rPr>
          <w:color w:val="FF0000"/>
          <w:sz w:val="22"/>
          <w:szCs w:val="22"/>
        </w:rPr>
        <w:t xml:space="preserve"> </w:t>
      </w:r>
      <w:r w:rsidR="001D6EBA" w:rsidRPr="00347B11">
        <w:rPr>
          <w:color w:val="000000"/>
          <w:sz w:val="22"/>
          <w:szCs w:val="22"/>
        </w:rPr>
        <w:t xml:space="preserve">а также </w:t>
      </w:r>
      <w:proofErr w:type="gramStart"/>
      <w:r w:rsidR="001D6EBA" w:rsidRPr="00347B11">
        <w:rPr>
          <w:color w:val="000000"/>
          <w:sz w:val="22"/>
          <w:szCs w:val="22"/>
        </w:rPr>
        <w:t>рассматриваются</w:t>
      </w:r>
      <w:proofErr w:type="gramEnd"/>
      <w:r w:rsidR="001D6EBA" w:rsidRPr="00347B11">
        <w:rPr>
          <w:color w:val="000000"/>
          <w:sz w:val="22"/>
          <w:szCs w:val="22"/>
        </w:rPr>
        <w:t xml:space="preserve"> распределение прибыли и убытков общества, годовой отчет общества, </w:t>
      </w:r>
      <w:r w:rsidR="001D6EBA" w:rsidRPr="00347B11">
        <w:rPr>
          <w:sz w:val="22"/>
          <w:szCs w:val="22"/>
          <w:lang w:eastAsia="en-US"/>
        </w:rPr>
        <w:t xml:space="preserve">утверждается стратегия Общества на среднесрочный и долгосрочный периоды, </w:t>
      </w:r>
      <w:r w:rsidR="001D6EBA" w:rsidRPr="00347B11">
        <w:rPr>
          <w:color w:val="000000"/>
          <w:sz w:val="22"/>
          <w:szCs w:val="22"/>
        </w:rPr>
        <w:t>заслушиваются отчеты наблюдательного совета</w:t>
      </w:r>
      <w:r w:rsidR="00094CFF" w:rsidRPr="00347B11">
        <w:rPr>
          <w:color w:val="000000"/>
          <w:sz w:val="22"/>
          <w:szCs w:val="22"/>
        </w:rPr>
        <w:t>,</w:t>
      </w:r>
      <w:r w:rsidR="00094CFF" w:rsidRPr="00347B11">
        <w:rPr>
          <w:sz w:val="22"/>
          <w:szCs w:val="22"/>
        </w:rPr>
        <w:t xml:space="preserve"> исполнительного органа</w:t>
      </w:r>
      <w:r w:rsidR="00094CFF" w:rsidRPr="00347B11">
        <w:rPr>
          <w:color w:val="000000"/>
          <w:sz w:val="22"/>
          <w:szCs w:val="22"/>
        </w:rPr>
        <w:t xml:space="preserve"> </w:t>
      </w:r>
      <w:r w:rsidR="001D6EBA" w:rsidRPr="00347B11">
        <w:rPr>
          <w:color w:val="000000"/>
          <w:sz w:val="22"/>
          <w:szCs w:val="22"/>
        </w:rPr>
        <w:t xml:space="preserve">и заключение ревизионной комиссии общества по вопросам, входящим в их компетенцию, в том числе по соблюдению установленных законодательством требований по управлению обществом, и </w:t>
      </w:r>
      <w:r w:rsidR="001D6EBA" w:rsidRPr="00347B11">
        <w:rPr>
          <w:color w:val="333333"/>
          <w:sz w:val="22"/>
          <w:szCs w:val="22"/>
        </w:rPr>
        <w:t xml:space="preserve">о принимаемых мерах по достижению стратегии развития общества, </w:t>
      </w:r>
      <w:r w:rsidR="001D6EBA" w:rsidRPr="00347B11">
        <w:rPr>
          <w:color w:val="000000"/>
          <w:sz w:val="22"/>
          <w:szCs w:val="22"/>
        </w:rPr>
        <w:t>иные документы</w:t>
      </w:r>
      <w:r w:rsidR="001D6EBA" w:rsidRPr="00347B11">
        <w:rPr>
          <w:color w:val="333333"/>
          <w:sz w:val="22"/>
          <w:szCs w:val="22"/>
        </w:rPr>
        <w:t>.</w:t>
      </w:r>
    </w:p>
    <w:p w:rsidR="00730995" w:rsidRPr="00347B11" w:rsidRDefault="00730995" w:rsidP="00CC3376">
      <w:pPr>
        <w:tabs>
          <w:tab w:val="num" w:pos="0"/>
        </w:tabs>
        <w:ind w:firstLine="851"/>
        <w:jc w:val="both"/>
        <w:rPr>
          <w:color w:val="000000"/>
          <w:sz w:val="22"/>
          <w:szCs w:val="22"/>
        </w:rPr>
      </w:pPr>
      <w:r w:rsidRPr="00347B11">
        <w:rPr>
          <w:sz w:val="22"/>
          <w:szCs w:val="22"/>
        </w:rPr>
        <w:t>1.</w:t>
      </w:r>
      <w:r w:rsidR="003771AE" w:rsidRPr="00347B11">
        <w:rPr>
          <w:sz w:val="22"/>
          <w:szCs w:val="22"/>
        </w:rPr>
        <w:t>6</w:t>
      </w:r>
      <w:r w:rsidRPr="00347B11">
        <w:rPr>
          <w:sz w:val="22"/>
          <w:szCs w:val="22"/>
        </w:rPr>
        <w:t xml:space="preserve">. </w:t>
      </w:r>
      <w:proofErr w:type="gramStart"/>
      <w:r w:rsidRPr="00347B11">
        <w:rPr>
          <w:color w:val="000000"/>
          <w:sz w:val="22"/>
          <w:szCs w:val="22"/>
        </w:rPr>
        <w:t>Проводимые помимо годового общие собрания акционеров являются внеочередными.</w:t>
      </w:r>
      <w:proofErr w:type="gramEnd"/>
    </w:p>
    <w:p w:rsidR="00730995" w:rsidRPr="00347B11" w:rsidRDefault="00730995" w:rsidP="00CC3376">
      <w:pPr>
        <w:ind w:firstLine="851"/>
        <w:jc w:val="both"/>
        <w:rPr>
          <w:sz w:val="22"/>
          <w:szCs w:val="22"/>
        </w:rPr>
      </w:pPr>
      <w:r w:rsidRPr="00347B11">
        <w:rPr>
          <w:sz w:val="22"/>
          <w:szCs w:val="22"/>
        </w:rPr>
        <w:t>1.</w:t>
      </w:r>
      <w:r w:rsidR="003771AE" w:rsidRPr="00347B11">
        <w:rPr>
          <w:sz w:val="22"/>
          <w:szCs w:val="22"/>
        </w:rPr>
        <w:t>7</w:t>
      </w:r>
      <w:r w:rsidRPr="00347B11">
        <w:rPr>
          <w:sz w:val="22"/>
          <w:szCs w:val="22"/>
        </w:rPr>
        <w:t>. Дата проведения Общего собрания акционеров, форма сообщения акционерам о его проведении, перечень предоставляемых акционерам материалов (информации) при подготовке к проведению Общего собрания акционеров определяются Наблюдательным советом общества.</w:t>
      </w:r>
    </w:p>
    <w:p w:rsidR="00730995" w:rsidRPr="00347B11" w:rsidRDefault="00730995" w:rsidP="00CC3376">
      <w:pPr>
        <w:ind w:firstLine="851"/>
        <w:jc w:val="both"/>
        <w:rPr>
          <w:sz w:val="22"/>
          <w:szCs w:val="22"/>
        </w:rPr>
      </w:pPr>
    </w:p>
    <w:p w:rsidR="00730995" w:rsidRPr="00347B11" w:rsidRDefault="00730995" w:rsidP="00CC3376">
      <w:pPr>
        <w:ind w:firstLine="851"/>
        <w:jc w:val="center"/>
        <w:rPr>
          <w:sz w:val="22"/>
          <w:szCs w:val="22"/>
        </w:rPr>
      </w:pPr>
      <w:r w:rsidRPr="00347B11">
        <w:rPr>
          <w:b/>
          <w:sz w:val="22"/>
          <w:szCs w:val="22"/>
          <w:lang w:val="en-US"/>
        </w:rPr>
        <w:t>II</w:t>
      </w:r>
      <w:r w:rsidRPr="00347B11">
        <w:rPr>
          <w:b/>
          <w:sz w:val="22"/>
          <w:szCs w:val="22"/>
        </w:rPr>
        <w:t>. Компетенция Общего собрания акционеров</w:t>
      </w:r>
    </w:p>
    <w:p w:rsidR="00730995" w:rsidRPr="00347B11" w:rsidRDefault="00730995" w:rsidP="00CC3376">
      <w:pPr>
        <w:ind w:firstLine="851"/>
        <w:jc w:val="both"/>
        <w:rPr>
          <w:sz w:val="22"/>
          <w:szCs w:val="22"/>
        </w:rPr>
      </w:pPr>
    </w:p>
    <w:p w:rsidR="00730995" w:rsidRPr="00347B11" w:rsidRDefault="00C4706C" w:rsidP="00CC3376">
      <w:pPr>
        <w:tabs>
          <w:tab w:val="num" w:pos="0"/>
        </w:tabs>
        <w:ind w:firstLine="851"/>
        <w:jc w:val="both"/>
        <w:rPr>
          <w:color w:val="000000"/>
          <w:sz w:val="22"/>
          <w:szCs w:val="22"/>
        </w:rPr>
      </w:pPr>
      <w:r w:rsidRPr="00347B11">
        <w:rPr>
          <w:color w:val="000000"/>
          <w:sz w:val="22"/>
          <w:szCs w:val="22"/>
        </w:rPr>
        <w:t xml:space="preserve">2.1. </w:t>
      </w:r>
      <w:r w:rsidR="00730995" w:rsidRPr="00347B11">
        <w:rPr>
          <w:color w:val="000000"/>
          <w:sz w:val="22"/>
          <w:szCs w:val="22"/>
        </w:rPr>
        <w:t>К компетенции общего собрания акционеров относятся:</w:t>
      </w:r>
    </w:p>
    <w:p w:rsidR="00730995" w:rsidRPr="00347B11" w:rsidRDefault="00730995" w:rsidP="00CC3376">
      <w:pPr>
        <w:tabs>
          <w:tab w:val="num" w:pos="0"/>
        </w:tabs>
        <w:ind w:firstLine="851"/>
        <w:jc w:val="both"/>
        <w:rPr>
          <w:color w:val="000000"/>
          <w:sz w:val="22"/>
          <w:szCs w:val="22"/>
        </w:rPr>
      </w:pPr>
      <w:r w:rsidRPr="00347B11">
        <w:rPr>
          <w:color w:val="000000"/>
          <w:sz w:val="22"/>
          <w:szCs w:val="22"/>
        </w:rPr>
        <w:t>внесение изменений и дополнений в устав общества или утверждение устава общества в новой редакции;</w:t>
      </w:r>
    </w:p>
    <w:p w:rsidR="00730995" w:rsidRPr="00347B11" w:rsidRDefault="00730995" w:rsidP="00CC3376">
      <w:pPr>
        <w:tabs>
          <w:tab w:val="num" w:pos="0"/>
        </w:tabs>
        <w:ind w:firstLine="851"/>
        <w:jc w:val="both"/>
        <w:rPr>
          <w:color w:val="000000"/>
          <w:sz w:val="22"/>
          <w:szCs w:val="22"/>
        </w:rPr>
      </w:pPr>
      <w:r w:rsidRPr="00347B11">
        <w:rPr>
          <w:color w:val="000000"/>
          <w:sz w:val="22"/>
          <w:szCs w:val="22"/>
        </w:rPr>
        <w:t>реорганизация общества;</w:t>
      </w:r>
    </w:p>
    <w:p w:rsidR="00730995" w:rsidRPr="00347B11" w:rsidRDefault="00730995" w:rsidP="00CC3376">
      <w:pPr>
        <w:tabs>
          <w:tab w:val="num" w:pos="0"/>
        </w:tabs>
        <w:ind w:firstLine="851"/>
        <w:jc w:val="both"/>
        <w:rPr>
          <w:color w:val="000000"/>
          <w:sz w:val="22"/>
          <w:szCs w:val="22"/>
        </w:rPr>
      </w:pPr>
      <w:r w:rsidRPr="00347B11">
        <w:rPr>
          <w:color w:val="000000"/>
          <w:sz w:val="22"/>
          <w:szCs w:val="22"/>
        </w:rPr>
        <w:t xml:space="preserve">ликвидация общества, назначение ликвидатора (ликвидационной комиссии) и утверждение промежуточного и окончательного ликвидационных балансов; </w:t>
      </w:r>
    </w:p>
    <w:p w:rsidR="00730995" w:rsidRPr="00347B11" w:rsidRDefault="00730995" w:rsidP="00CC3376">
      <w:pPr>
        <w:tabs>
          <w:tab w:val="num" w:pos="0"/>
        </w:tabs>
        <w:ind w:firstLine="851"/>
        <w:jc w:val="both"/>
        <w:rPr>
          <w:color w:val="000000"/>
          <w:sz w:val="22"/>
          <w:szCs w:val="22"/>
        </w:rPr>
      </w:pPr>
      <w:r w:rsidRPr="00347B11">
        <w:rPr>
          <w:color w:val="000000"/>
          <w:sz w:val="22"/>
          <w:szCs w:val="22"/>
        </w:rPr>
        <w:t xml:space="preserve">определение количественного состава наблюдательного совета и комитета </w:t>
      </w:r>
      <w:proofErr w:type="spellStart"/>
      <w:r w:rsidRPr="00347B11">
        <w:rPr>
          <w:color w:val="000000"/>
          <w:sz w:val="22"/>
          <w:szCs w:val="22"/>
        </w:rPr>
        <w:t>миноритарных</w:t>
      </w:r>
      <w:proofErr w:type="spellEnd"/>
      <w:r w:rsidRPr="00347B11">
        <w:rPr>
          <w:color w:val="000000"/>
          <w:sz w:val="22"/>
          <w:szCs w:val="22"/>
        </w:rPr>
        <w:t xml:space="preserve"> акционеров общества, избрание их членов и досрочное прекращение их полномочий;</w:t>
      </w:r>
    </w:p>
    <w:p w:rsidR="00730995" w:rsidRPr="00347B11" w:rsidRDefault="00730995" w:rsidP="00CC3376">
      <w:pPr>
        <w:tabs>
          <w:tab w:val="num" w:pos="0"/>
        </w:tabs>
        <w:ind w:firstLine="851"/>
        <w:jc w:val="both"/>
        <w:rPr>
          <w:color w:val="000000"/>
          <w:sz w:val="22"/>
          <w:szCs w:val="22"/>
        </w:rPr>
      </w:pPr>
      <w:r w:rsidRPr="00347B11">
        <w:rPr>
          <w:color w:val="000000"/>
          <w:sz w:val="22"/>
          <w:szCs w:val="22"/>
        </w:rPr>
        <w:t>определение предельного размера объявленных акций;</w:t>
      </w:r>
    </w:p>
    <w:p w:rsidR="00730995" w:rsidRPr="00347B11" w:rsidRDefault="00730995" w:rsidP="00CC3376">
      <w:pPr>
        <w:tabs>
          <w:tab w:val="num" w:pos="0"/>
        </w:tabs>
        <w:ind w:firstLine="851"/>
        <w:jc w:val="both"/>
        <w:rPr>
          <w:color w:val="000000"/>
          <w:sz w:val="22"/>
          <w:szCs w:val="22"/>
        </w:rPr>
      </w:pPr>
      <w:r w:rsidRPr="00347B11">
        <w:rPr>
          <w:color w:val="000000"/>
          <w:sz w:val="22"/>
          <w:szCs w:val="22"/>
        </w:rPr>
        <w:t>уменьшение уставного фонда (уставного капитала) общества;</w:t>
      </w:r>
    </w:p>
    <w:p w:rsidR="00730995" w:rsidRPr="00347B11" w:rsidRDefault="00730995" w:rsidP="00CC3376">
      <w:pPr>
        <w:tabs>
          <w:tab w:val="num" w:pos="0"/>
        </w:tabs>
        <w:ind w:firstLine="851"/>
        <w:jc w:val="both"/>
        <w:rPr>
          <w:color w:val="000000"/>
          <w:sz w:val="22"/>
          <w:szCs w:val="22"/>
        </w:rPr>
      </w:pPr>
      <w:r w:rsidRPr="00347B11">
        <w:rPr>
          <w:color w:val="000000"/>
          <w:sz w:val="22"/>
          <w:szCs w:val="22"/>
        </w:rPr>
        <w:t>приобретение собственных акций;</w:t>
      </w:r>
    </w:p>
    <w:p w:rsidR="00730995" w:rsidRPr="00347B11" w:rsidRDefault="00730995" w:rsidP="00CC3376">
      <w:pPr>
        <w:tabs>
          <w:tab w:val="num" w:pos="0"/>
        </w:tabs>
        <w:ind w:firstLine="851"/>
        <w:jc w:val="both"/>
        <w:rPr>
          <w:color w:val="000000"/>
          <w:sz w:val="22"/>
          <w:szCs w:val="22"/>
        </w:rPr>
      </w:pPr>
      <w:r w:rsidRPr="00347B11">
        <w:rPr>
          <w:color w:val="000000"/>
          <w:sz w:val="22"/>
          <w:szCs w:val="22"/>
        </w:rPr>
        <w:t xml:space="preserve">утверждение организационной структуры общества; </w:t>
      </w:r>
    </w:p>
    <w:p w:rsidR="00730995" w:rsidRPr="00347B11" w:rsidRDefault="00730995" w:rsidP="00CC3376">
      <w:pPr>
        <w:tabs>
          <w:tab w:val="num" w:pos="0"/>
        </w:tabs>
        <w:ind w:firstLine="851"/>
        <w:jc w:val="both"/>
        <w:rPr>
          <w:color w:val="000000"/>
          <w:sz w:val="22"/>
          <w:szCs w:val="22"/>
        </w:rPr>
      </w:pPr>
      <w:r w:rsidRPr="00347B11">
        <w:rPr>
          <w:color w:val="000000"/>
          <w:sz w:val="22"/>
          <w:szCs w:val="22"/>
        </w:rPr>
        <w:lastRenderedPageBreak/>
        <w:t>избрание членов ревизионной комиссии общества и досрочное прекращение их полномочий, а также утверждение положения о ревизионной комиссии;</w:t>
      </w:r>
    </w:p>
    <w:p w:rsidR="00B424DB" w:rsidRPr="00347B11" w:rsidRDefault="00B424DB" w:rsidP="00ED7136">
      <w:pPr>
        <w:tabs>
          <w:tab w:val="num" w:pos="0"/>
        </w:tabs>
        <w:ind w:firstLine="851"/>
        <w:jc w:val="both"/>
        <w:rPr>
          <w:color w:val="333333"/>
          <w:sz w:val="22"/>
          <w:szCs w:val="22"/>
        </w:rPr>
      </w:pPr>
      <w:r w:rsidRPr="00347B11">
        <w:rPr>
          <w:sz w:val="22"/>
          <w:szCs w:val="22"/>
        </w:rPr>
        <w:t>утверждение годового отчета, а также стратегии развития общества на среднесрочный и долгосрочный период</w:t>
      </w:r>
      <w:r w:rsidR="001B1138" w:rsidRPr="00347B11">
        <w:rPr>
          <w:sz w:val="22"/>
          <w:szCs w:val="22"/>
        </w:rPr>
        <w:t>,</w:t>
      </w:r>
      <w:r w:rsidRPr="00347B11">
        <w:rPr>
          <w:sz w:val="22"/>
          <w:szCs w:val="22"/>
        </w:rPr>
        <w:t xml:space="preserve"> с определением ее конкретных сроков исходя из основных направлений и цели деятельности общества;</w:t>
      </w:r>
    </w:p>
    <w:p w:rsidR="00730995" w:rsidRPr="00347B11" w:rsidRDefault="00730995" w:rsidP="00CC3376">
      <w:pPr>
        <w:tabs>
          <w:tab w:val="num" w:pos="0"/>
        </w:tabs>
        <w:ind w:firstLine="851"/>
        <w:jc w:val="both"/>
        <w:rPr>
          <w:color w:val="000000"/>
          <w:sz w:val="22"/>
          <w:szCs w:val="22"/>
        </w:rPr>
      </w:pPr>
      <w:r w:rsidRPr="00347B11">
        <w:rPr>
          <w:color w:val="000000"/>
          <w:sz w:val="22"/>
          <w:szCs w:val="22"/>
        </w:rPr>
        <w:t>распределение прибыли и убытков общества;</w:t>
      </w:r>
    </w:p>
    <w:p w:rsidR="00730995" w:rsidRPr="00347B11" w:rsidRDefault="00730995" w:rsidP="00CC3376">
      <w:pPr>
        <w:tabs>
          <w:tab w:val="num" w:pos="0"/>
        </w:tabs>
        <w:ind w:firstLine="851"/>
        <w:jc w:val="both"/>
        <w:rPr>
          <w:color w:val="000000"/>
          <w:sz w:val="22"/>
          <w:szCs w:val="22"/>
        </w:rPr>
      </w:pPr>
      <w:r w:rsidRPr="00347B11">
        <w:rPr>
          <w:color w:val="000000"/>
          <w:sz w:val="22"/>
          <w:szCs w:val="22"/>
        </w:rPr>
        <w:t xml:space="preserve">заслушивание отчетов наблюдательного совета и заключений ревизионной комиссии общества по вопросам, входящим в их компетенцию, в том числе по соблюдению установленных законодательством требований по управлению обществом; </w:t>
      </w:r>
    </w:p>
    <w:p w:rsidR="00730995" w:rsidRPr="00347B11" w:rsidRDefault="00730995" w:rsidP="00CC3376">
      <w:pPr>
        <w:tabs>
          <w:tab w:val="num" w:pos="0"/>
        </w:tabs>
        <w:ind w:firstLine="851"/>
        <w:jc w:val="both"/>
        <w:rPr>
          <w:color w:val="000000"/>
          <w:sz w:val="22"/>
          <w:szCs w:val="22"/>
        </w:rPr>
      </w:pPr>
      <w:r w:rsidRPr="00347B11">
        <w:rPr>
          <w:color w:val="000000"/>
          <w:sz w:val="22"/>
          <w:szCs w:val="22"/>
        </w:rPr>
        <w:t>утверждение регламента общего собрания акционеров;</w:t>
      </w:r>
    </w:p>
    <w:p w:rsidR="00730995" w:rsidRPr="00347B11" w:rsidRDefault="00730995" w:rsidP="00CC3376">
      <w:pPr>
        <w:tabs>
          <w:tab w:val="num" w:pos="0"/>
        </w:tabs>
        <w:ind w:firstLine="851"/>
        <w:jc w:val="both"/>
        <w:rPr>
          <w:color w:val="000000"/>
          <w:sz w:val="22"/>
          <w:szCs w:val="22"/>
        </w:rPr>
      </w:pPr>
      <w:r w:rsidRPr="00347B11">
        <w:rPr>
          <w:color w:val="000000"/>
          <w:sz w:val="22"/>
          <w:szCs w:val="22"/>
        </w:rPr>
        <w:t>дробление и консолидация акций;</w:t>
      </w:r>
    </w:p>
    <w:p w:rsidR="00730995" w:rsidRPr="00347B11" w:rsidRDefault="00730995" w:rsidP="00CC3376">
      <w:pPr>
        <w:tabs>
          <w:tab w:val="num" w:pos="0"/>
        </w:tabs>
        <w:ind w:firstLine="851"/>
        <w:jc w:val="both"/>
        <w:rPr>
          <w:color w:val="000000"/>
          <w:sz w:val="22"/>
          <w:szCs w:val="22"/>
        </w:rPr>
      </w:pPr>
      <w:r w:rsidRPr="00347B11">
        <w:rPr>
          <w:color w:val="000000"/>
          <w:sz w:val="22"/>
          <w:szCs w:val="22"/>
        </w:rPr>
        <w:t>принятие решения о совершении обществом сделок в случаях когда:</w:t>
      </w:r>
    </w:p>
    <w:p w:rsidR="00730995" w:rsidRPr="00347B11" w:rsidRDefault="00730995" w:rsidP="00CC3376">
      <w:pPr>
        <w:tabs>
          <w:tab w:val="num" w:pos="0"/>
        </w:tabs>
        <w:ind w:firstLine="851"/>
        <w:jc w:val="both"/>
        <w:rPr>
          <w:color w:val="000000"/>
          <w:sz w:val="22"/>
          <w:szCs w:val="22"/>
        </w:rPr>
      </w:pPr>
      <w:r w:rsidRPr="00347B11">
        <w:rPr>
          <w:color w:val="000000"/>
          <w:sz w:val="22"/>
          <w:szCs w:val="22"/>
        </w:rPr>
        <w:t>- предметом сделки является имущество, балансовая стоимость или стоимость приобретения которого составляет свыше пятидесяти процентов от размера чистых активов общества на дату принятия решения о совершении такой сделки;</w:t>
      </w:r>
    </w:p>
    <w:p w:rsidR="00730995" w:rsidRPr="00347B11" w:rsidRDefault="00730995" w:rsidP="00CC3376">
      <w:pPr>
        <w:tabs>
          <w:tab w:val="num" w:pos="0"/>
        </w:tabs>
        <w:ind w:firstLine="851"/>
        <w:jc w:val="both"/>
        <w:rPr>
          <w:color w:val="000000"/>
          <w:sz w:val="22"/>
          <w:szCs w:val="22"/>
        </w:rPr>
      </w:pPr>
      <w:r w:rsidRPr="00347B11">
        <w:rPr>
          <w:color w:val="000000"/>
          <w:sz w:val="22"/>
          <w:szCs w:val="22"/>
        </w:rPr>
        <w:t xml:space="preserve">при наличии двух и более </w:t>
      </w:r>
      <w:proofErr w:type="spellStart"/>
      <w:r w:rsidRPr="00347B11">
        <w:rPr>
          <w:color w:val="000000"/>
          <w:sz w:val="22"/>
          <w:szCs w:val="22"/>
        </w:rPr>
        <w:t>аффилированных</w:t>
      </w:r>
      <w:proofErr w:type="spellEnd"/>
      <w:r w:rsidRPr="00347B11">
        <w:rPr>
          <w:color w:val="000000"/>
          <w:sz w:val="22"/>
          <w:szCs w:val="22"/>
        </w:rPr>
        <w:t xml:space="preserve"> по сделке членов наблюдательного совета общества. </w:t>
      </w:r>
    </w:p>
    <w:p w:rsidR="00F90B11" w:rsidRPr="00347B11" w:rsidRDefault="00F90B11" w:rsidP="003771AE">
      <w:pPr>
        <w:widowControl w:val="0"/>
        <w:shd w:val="clear" w:color="auto" w:fill="FFFFFF"/>
        <w:autoSpaceDE w:val="0"/>
        <w:autoSpaceDN w:val="0"/>
        <w:adjustRightInd w:val="0"/>
        <w:ind w:firstLine="851"/>
        <w:jc w:val="both"/>
        <w:rPr>
          <w:sz w:val="22"/>
          <w:szCs w:val="22"/>
        </w:rPr>
      </w:pPr>
      <w:r w:rsidRPr="00347B11">
        <w:rPr>
          <w:sz w:val="22"/>
          <w:szCs w:val="22"/>
        </w:rPr>
        <w:t>определение сделок, относящихся к текущей хозяйственной деятельности общества;</w:t>
      </w:r>
    </w:p>
    <w:p w:rsidR="00F90B11" w:rsidRPr="00347B11" w:rsidRDefault="00F90B11" w:rsidP="00B50292">
      <w:pPr>
        <w:tabs>
          <w:tab w:val="num" w:pos="0"/>
        </w:tabs>
        <w:ind w:firstLine="851"/>
        <w:jc w:val="both"/>
        <w:rPr>
          <w:sz w:val="22"/>
          <w:szCs w:val="22"/>
        </w:rPr>
      </w:pPr>
      <w:r w:rsidRPr="00347B11">
        <w:rPr>
          <w:color w:val="000000"/>
          <w:sz w:val="22"/>
          <w:szCs w:val="22"/>
        </w:rPr>
        <w:t xml:space="preserve">принятие решения о проведении </w:t>
      </w:r>
      <w:r w:rsidRPr="00347B11">
        <w:rPr>
          <w:sz w:val="22"/>
          <w:szCs w:val="22"/>
        </w:rPr>
        <w:t>ежегодного анализа соответствия бизнес-процессов и проектов целям развития Общества с привлечением независимых профессиональных организаций — консультантов</w:t>
      </w:r>
      <w:r w:rsidR="008C1471" w:rsidRPr="00347B11">
        <w:rPr>
          <w:sz w:val="22"/>
          <w:szCs w:val="22"/>
        </w:rPr>
        <w:t xml:space="preserve">; </w:t>
      </w:r>
    </w:p>
    <w:p w:rsidR="00CC3BB8" w:rsidRPr="00347B11" w:rsidRDefault="00CC3BB8" w:rsidP="00CC3BB8">
      <w:pPr>
        <w:tabs>
          <w:tab w:val="num" w:pos="0"/>
        </w:tabs>
        <w:ind w:firstLine="851"/>
        <w:jc w:val="both"/>
        <w:rPr>
          <w:sz w:val="22"/>
          <w:szCs w:val="22"/>
        </w:rPr>
      </w:pPr>
      <w:r w:rsidRPr="00347B11">
        <w:rPr>
          <w:sz w:val="22"/>
          <w:szCs w:val="22"/>
        </w:rPr>
        <w:t>сообщение Наблюдательного совета о результатах проведенного анализа и оценки надёжности и эффективности системы внутреннего контроля,</w:t>
      </w:r>
    </w:p>
    <w:p w:rsidR="003C7F0C" w:rsidRPr="00347B11" w:rsidRDefault="003C7F0C" w:rsidP="003C7F0C">
      <w:pPr>
        <w:tabs>
          <w:tab w:val="num" w:pos="0"/>
        </w:tabs>
        <w:ind w:firstLine="851"/>
        <w:jc w:val="both"/>
      </w:pPr>
      <w:r w:rsidRPr="00347B11">
        <w:rPr>
          <w:sz w:val="22"/>
          <w:szCs w:val="22"/>
        </w:rPr>
        <w:t>раскрытие информации о размере вознаграждения и компенсаций исполнительного органа;</w:t>
      </w:r>
    </w:p>
    <w:p w:rsidR="00094CFF" w:rsidRPr="00347B11" w:rsidRDefault="00094CFF" w:rsidP="00094CFF">
      <w:pPr>
        <w:spacing w:after="60"/>
        <w:ind w:firstLine="851"/>
        <w:jc w:val="both"/>
        <w:rPr>
          <w:sz w:val="22"/>
          <w:szCs w:val="22"/>
        </w:rPr>
      </w:pPr>
      <w:r w:rsidRPr="00347B11">
        <w:rPr>
          <w:sz w:val="22"/>
          <w:szCs w:val="22"/>
        </w:rPr>
        <w:t>принятие решения об определен</w:t>
      </w:r>
      <w:proofErr w:type="gramStart"/>
      <w:r w:rsidRPr="00347B11">
        <w:rPr>
          <w:sz w:val="22"/>
          <w:szCs w:val="22"/>
        </w:rPr>
        <w:t>ии ау</w:t>
      </w:r>
      <w:proofErr w:type="gramEnd"/>
      <w:r w:rsidRPr="00347B11">
        <w:rPr>
          <w:sz w:val="22"/>
          <w:szCs w:val="22"/>
        </w:rPr>
        <w:t>диторской организации для проведения обязательной аудиторской проверки, о предельном размере оплаты ее услуг и заключении (расторжении) с ней договора.</w:t>
      </w:r>
    </w:p>
    <w:p w:rsidR="00730995" w:rsidRPr="00347B11" w:rsidRDefault="00730995" w:rsidP="00CC3376">
      <w:pPr>
        <w:tabs>
          <w:tab w:val="num" w:pos="0"/>
        </w:tabs>
        <w:ind w:firstLine="851"/>
        <w:jc w:val="both"/>
        <w:rPr>
          <w:sz w:val="22"/>
          <w:szCs w:val="22"/>
        </w:rPr>
      </w:pPr>
      <w:r w:rsidRPr="00347B11">
        <w:rPr>
          <w:sz w:val="22"/>
          <w:szCs w:val="22"/>
        </w:rPr>
        <w:t>2.2.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(простым большинством), принимающих участие в собрании, если иное не установлено Законодательством.</w:t>
      </w:r>
    </w:p>
    <w:p w:rsidR="005A7504" w:rsidRPr="00347B11" w:rsidRDefault="003771AE" w:rsidP="003771AE">
      <w:pPr>
        <w:tabs>
          <w:tab w:val="num" w:pos="0"/>
        </w:tabs>
        <w:ind w:firstLine="851"/>
        <w:jc w:val="both"/>
        <w:rPr>
          <w:sz w:val="22"/>
          <w:szCs w:val="22"/>
        </w:rPr>
      </w:pPr>
      <w:r w:rsidRPr="00347B11">
        <w:rPr>
          <w:sz w:val="22"/>
          <w:szCs w:val="22"/>
        </w:rPr>
        <w:t xml:space="preserve">2.3. </w:t>
      </w:r>
      <w:proofErr w:type="gramStart"/>
      <w:r w:rsidR="005A7504" w:rsidRPr="00347B11">
        <w:rPr>
          <w:sz w:val="22"/>
          <w:szCs w:val="22"/>
        </w:rPr>
        <w:t>Право членов исполнительного органа, выступающих представителями акционеров, при голосовании по вопросу избрания членов исполнительного орган могут быть ограничены.</w:t>
      </w:r>
      <w:proofErr w:type="gramEnd"/>
    </w:p>
    <w:p w:rsidR="00730995" w:rsidRPr="00347B11" w:rsidRDefault="00730995" w:rsidP="003C7F0C">
      <w:pPr>
        <w:tabs>
          <w:tab w:val="num" w:pos="0"/>
          <w:tab w:val="left" w:pos="8653"/>
        </w:tabs>
        <w:ind w:firstLine="851"/>
        <w:jc w:val="both"/>
        <w:rPr>
          <w:sz w:val="22"/>
          <w:szCs w:val="22"/>
        </w:rPr>
      </w:pPr>
      <w:r w:rsidRPr="00347B11">
        <w:rPr>
          <w:sz w:val="22"/>
          <w:szCs w:val="22"/>
        </w:rPr>
        <w:t>2.</w:t>
      </w:r>
      <w:r w:rsidR="003771AE" w:rsidRPr="00347B11">
        <w:rPr>
          <w:sz w:val="22"/>
          <w:szCs w:val="22"/>
        </w:rPr>
        <w:t>4</w:t>
      </w:r>
      <w:r w:rsidRPr="00347B11">
        <w:rPr>
          <w:sz w:val="22"/>
          <w:szCs w:val="22"/>
        </w:rPr>
        <w:t>. Решение по вопросам:</w:t>
      </w:r>
      <w:r w:rsidR="003C7F0C" w:rsidRPr="00347B11">
        <w:rPr>
          <w:sz w:val="22"/>
          <w:szCs w:val="22"/>
        </w:rPr>
        <w:tab/>
      </w:r>
    </w:p>
    <w:p w:rsidR="00730995" w:rsidRPr="00347B11" w:rsidRDefault="00730995" w:rsidP="00CC3376">
      <w:pPr>
        <w:tabs>
          <w:tab w:val="num" w:pos="0"/>
        </w:tabs>
        <w:ind w:firstLine="851"/>
        <w:jc w:val="both"/>
        <w:rPr>
          <w:sz w:val="22"/>
          <w:szCs w:val="22"/>
        </w:rPr>
      </w:pPr>
      <w:r w:rsidRPr="00347B11">
        <w:rPr>
          <w:sz w:val="22"/>
          <w:szCs w:val="22"/>
        </w:rPr>
        <w:t>внесение изменений и дополнений в устав общества или утверждение устава общества в новой редакции;</w:t>
      </w:r>
    </w:p>
    <w:p w:rsidR="00730995" w:rsidRPr="00347B11" w:rsidRDefault="00730995" w:rsidP="00CC3376">
      <w:pPr>
        <w:tabs>
          <w:tab w:val="num" w:pos="0"/>
        </w:tabs>
        <w:ind w:firstLine="851"/>
        <w:jc w:val="both"/>
        <w:rPr>
          <w:sz w:val="22"/>
          <w:szCs w:val="22"/>
        </w:rPr>
      </w:pPr>
      <w:r w:rsidRPr="00347B11">
        <w:rPr>
          <w:sz w:val="22"/>
          <w:szCs w:val="22"/>
        </w:rPr>
        <w:t>реорганизация общества;</w:t>
      </w:r>
    </w:p>
    <w:p w:rsidR="00730995" w:rsidRPr="00347B11" w:rsidRDefault="00730995" w:rsidP="00CC3376">
      <w:pPr>
        <w:tabs>
          <w:tab w:val="num" w:pos="0"/>
        </w:tabs>
        <w:ind w:firstLine="851"/>
        <w:jc w:val="both"/>
        <w:rPr>
          <w:sz w:val="22"/>
          <w:szCs w:val="22"/>
        </w:rPr>
      </w:pPr>
      <w:r w:rsidRPr="00347B11">
        <w:rPr>
          <w:sz w:val="22"/>
          <w:szCs w:val="22"/>
        </w:rPr>
        <w:t xml:space="preserve">ликвидация общества, назначение ликвидатора (ликвидационной комиссии) и утверждение промежуточного и окончательного ликвидационных балансов; </w:t>
      </w:r>
    </w:p>
    <w:p w:rsidR="00730995" w:rsidRPr="00347B11" w:rsidRDefault="00730995" w:rsidP="00CC3376">
      <w:pPr>
        <w:tabs>
          <w:tab w:val="num" w:pos="0"/>
        </w:tabs>
        <w:ind w:firstLine="851"/>
        <w:jc w:val="both"/>
        <w:rPr>
          <w:sz w:val="22"/>
          <w:szCs w:val="22"/>
        </w:rPr>
      </w:pPr>
      <w:r w:rsidRPr="00347B11">
        <w:rPr>
          <w:sz w:val="22"/>
          <w:szCs w:val="22"/>
        </w:rPr>
        <w:t>определение предельного размера объявленных акций;</w:t>
      </w:r>
    </w:p>
    <w:p w:rsidR="00730995" w:rsidRPr="00347B11" w:rsidRDefault="00730995" w:rsidP="00CC3376">
      <w:pPr>
        <w:tabs>
          <w:tab w:val="num" w:pos="0"/>
        </w:tabs>
        <w:ind w:firstLine="851"/>
        <w:jc w:val="both"/>
        <w:rPr>
          <w:sz w:val="22"/>
          <w:szCs w:val="22"/>
        </w:rPr>
      </w:pPr>
      <w:r w:rsidRPr="00347B11">
        <w:rPr>
          <w:sz w:val="22"/>
          <w:szCs w:val="22"/>
        </w:rPr>
        <w:t xml:space="preserve">заслушивание отчетов наблюдательного совета и заключений ревизионной комиссии общества по вопросам, входящим в их компетенцию, в том числе по соблюдению установленных законодательством требований по управлению обществом; </w:t>
      </w:r>
    </w:p>
    <w:p w:rsidR="00730995" w:rsidRPr="00347B11" w:rsidRDefault="008C1471" w:rsidP="00CC3376">
      <w:pPr>
        <w:tabs>
          <w:tab w:val="num" w:pos="0"/>
        </w:tabs>
        <w:ind w:firstLine="851"/>
        <w:jc w:val="both"/>
        <w:rPr>
          <w:sz w:val="22"/>
          <w:szCs w:val="22"/>
        </w:rPr>
      </w:pPr>
      <w:r w:rsidRPr="00347B11">
        <w:rPr>
          <w:sz w:val="22"/>
          <w:szCs w:val="22"/>
        </w:rPr>
        <w:t>п</w:t>
      </w:r>
      <w:r w:rsidR="00730995" w:rsidRPr="00347B11">
        <w:rPr>
          <w:sz w:val="22"/>
          <w:szCs w:val="22"/>
        </w:rPr>
        <w:t>ринятие решения о совершении обществом сделок в случаях когда:</w:t>
      </w:r>
    </w:p>
    <w:p w:rsidR="00730995" w:rsidRPr="00347B11" w:rsidRDefault="00730995" w:rsidP="00CC3376">
      <w:pPr>
        <w:tabs>
          <w:tab w:val="num" w:pos="0"/>
        </w:tabs>
        <w:ind w:firstLine="851"/>
        <w:jc w:val="both"/>
        <w:rPr>
          <w:sz w:val="22"/>
          <w:szCs w:val="22"/>
        </w:rPr>
      </w:pPr>
      <w:r w:rsidRPr="00347B11">
        <w:rPr>
          <w:sz w:val="22"/>
          <w:szCs w:val="22"/>
        </w:rPr>
        <w:t xml:space="preserve">- единогласие наблюдательного совета общества по вопросу совершения крупной сделки не достигнуто, и по решению наблюдательного совета вопрос вынесен на решение общего собрания акционеров; </w:t>
      </w:r>
    </w:p>
    <w:p w:rsidR="00730995" w:rsidRPr="00347B11" w:rsidRDefault="00730995" w:rsidP="00CC3376">
      <w:pPr>
        <w:tabs>
          <w:tab w:val="num" w:pos="0"/>
        </w:tabs>
        <w:ind w:firstLine="851"/>
        <w:jc w:val="both"/>
        <w:rPr>
          <w:sz w:val="22"/>
          <w:szCs w:val="22"/>
        </w:rPr>
      </w:pPr>
      <w:r w:rsidRPr="00347B11">
        <w:rPr>
          <w:sz w:val="22"/>
          <w:szCs w:val="22"/>
        </w:rPr>
        <w:t xml:space="preserve">- решение о совершении крупной сделки, предметом которой является имущество, балансовая стоимость или стоимость приобретения которого составляет свыше пятидесяти процентов от размера чистых активов общества на дату принятия решения о совершении такой сделки; </w:t>
      </w:r>
    </w:p>
    <w:p w:rsidR="00555ECF" w:rsidRPr="00347B11" w:rsidRDefault="00730995" w:rsidP="00CC3376">
      <w:pPr>
        <w:tabs>
          <w:tab w:val="num" w:pos="0"/>
        </w:tabs>
        <w:ind w:firstLine="851"/>
        <w:jc w:val="both"/>
        <w:rPr>
          <w:sz w:val="22"/>
          <w:szCs w:val="22"/>
        </w:rPr>
      </w:pPr>
      <w:r w:rsidRPr="00347B11">
        <w:rPr>
          <w:sz w:val="22"/>
          <w:szCs w:val="22"/>
        </w:rPr>
        <w:t xml:space="preserve">- решение об одобрении сделки с </w:t>
      </w:r>
      <w:proofErr w:type="spellStart"/>
      <w:r w:rsidRPr="00347B11">
        <w:rPr>
          <w:sz w:val="22"/>
          <w:szCs w:val="22"/>
        </w:rPr>
        <w:t>аффилированным</w:t>
      </w:r>
      <w:proofErr w:type="spellEnd"/>
      <w:r w:rsidRPr="00347B11">
        <w:rPr>
          <w:sz w:val="22"/>
          <w:szCs w:val="22"/>
        </w:rPr>
        <w:t xml:space="preserve"> лицом, в случае, если два и более члена наблюдательного совета общества </w:t>
      </w:r>
      <w:r w:rsidR="00555ECF" w:rsidRPr="00347B11">
        <w:rPr>
          <w:sz w:val="22"/>
          <w:szCs w:val="22"/>
        </w:rPr>
        <w:t xml:space="preserve">являются </w:t>
      </w:r>
      <w:proofErr w:type="spellStart"/>
      <w:r w:rsidR="00555ECF" w:rsidRPr="00347B11">
        <w:rPr>
          <w:sz w:val="22"/>
          <w:szCs w:val="22"/>
        </w:rPr>
        <w:t>аффилированными</w:t>
      </w:r>
      <w:proofErr w:type="spellEnd"/>
      <w:r w:rsidR="00555ECF" w:rsidRPr="00347B11">
        <w:rPr>
          <w:sz w:val="22"/>
          <w:szCs w:val="22"/>
        </w:rPr>
        <w:t xml:space="preserve"> лицами.</w:t>
      </w:r>
    </w:p>
    <w:p w:rsidR="00730995" w:rsidRPr="00347B11" w:rsidRDefault="00555ECF" w:rsidP="00CC3376">
      <w:pPr>
        <w:tabs>
          <w:tab w:val="num" w:pos="0"/>
        </w:tabs>
        <w:ind w:firstLine="851"/>
        <w:jc w:val="both"/>
        <w:rPr>
          <w:sz w:val="22"/>
          <w:szCs w:val="22"/>
        </w:rPr>
      </w:pPr>
      <w:r w:rsidRPr="00347B11">
        <w:rPr>
          <w:sz w:val="22"/>
          <w:szCs w:val="22"/>
        </w:rPr>
        <w:t>П</w:t>
      </w:r>
      <w:r w:rsidR="00730995" w:rsidRPr="00347B11">
        <w:rPr>
          <w:sz w:val="22"/>
          <w:szCs w:val="22"/>
        </w:rPr>
        <w:t>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(квалифицированным большинством).</w:t>
      </w:r>
    </w:p>
    <w:p w:rsidR="008F2D3B" w:rsidRPr="00347B11" w:rsidRDefault="003771AE" w:rsidP="003771AE">
      <w:pPr>
        <w:pStyle w:val="osnpro"/>
        <w:shd w:val="clear" w:color="auto" w:fill="FFFFFF"/>
        <w:spacing w:before="10" w:beforeAutospacing="0" w:after="10" w:afterAutospacing="0" w:line="298" w:lineRule="atLeast"/>
        <w:ind w:firstLine="851"/>
        <w:jc w:val="both"/>
        <w:rPr>
          <w:sz w:val="22"/>
          <w:szCs w:val="22"/>
        </w:rPr>
      </w:pPr>
      <w:r w:rsidRPr="00347B11">
        <w:rPr>
          <w:sz w:val="22"/>
          <w:szCs w:val="22"/>
        </w:rPr>
        <w:lastRenderedPageBreak/>
        <w:t xml:space="preserve">2.5. </w:t>
      </w:r>
      <w:r w:rsidR="008F2D3B" w:rsidRPr="00347B11">
        <w:rPr>
          <w:sz w:val="22"/>
          <w:szCs w:val="22"/>
        </w:rPr>
        <w:t>Решение по формированию или увеличению государственной доли в уставном фонде (уставном капитале) общества за счет имеющейся налоговой и иной задолженности перед государством принимается общим собранием акционеров простым большинством голосов акционеров, при наличии согласия акционеров (кроме государства), владельцев не менее двух третей размещенных голосующих акций общества.</w:t>
      </w:r>
    </w:p>
    <w:p w:rsidR="00730995" w:rsidRPr="00347B11" w:rsidRDefault="00F24C20" w:rsidP="00CC3376">
      <w:pPr>
        <w:ind w:firstLine="851"/>
        <w:jc w:val="both"/>
        <w:rPr>
          <w:sz w:val="22"/>
          <w:szCs w:val="22"/>
        </w:rPr>
      </w:pPr>
      <w:r w:rsidRPr="00347B11">
        <w:rPr>
          <w:sz w:val="22"/>
          <w:szCs w:val="22"/>
        </w:rPr>
        <w:t>2.</w:t>
      </w:r>
      <w:r w:rsidR="003771AE" w:rsidRPr="00347B11">
        <w:rPr>
          <w:sz w:val="22"/>
          <w:szCs w:val="22"/>
        </w:rPr>
        <w:t>6</w:t>
      </w:r>
      <w:r w:rsidRPr="00347B11">
        <w:rPr>
          <w:sz w:val="22"/>
          <w:szCs w:val="22"/>
        </w:rPr>
        <w:t xml:space="preserve">. </w:t>
      </w:r>
      <w:r w:rsidR="00730995" w:rsidRPr="00347B11">
        <w:rPr>
          <w:sz w:val="22"/>
          <w:szCs w:val="22"/>
        </w:rPr>
        <w:t>Вопросы, отнесенные к компетенции общего собрания акционеров, не могут быть переданы на решение исполнительному органу общества.</w:t>
      </w:r>
    </w:p>
    <w:p w:rsidR="00730995" w:rsidRPr="00347B11" w:rsidRDefault="00F24C20" w:rsidP="00CC3376">
      <w:pPr>
        <w:tabs>
          <w:tab w:val="num" w:pos="0"/>
        </w:tabs>
        <w:ind w:firstLine="851"/>
        <w:jc w:val="both"/>
        <w:rPr>
          <w:sz w:val="22"/>
          <w:szCs w:val="22"/>
        </w:rPr>
      </w:pPr>
      <w:r w:rsidRPr="00347B11">
        <w:rPr>
          <w:sz w:val="22"/>
          <w:szCs w:val="22"/>
        </w:rPr>
        <w:t>2.</w:t>
      </w:r>
      <w:r w:rsidR="003771AE" w:rsidRPr="00347B11">
        <w:rPr>
          <w:sz w:val="22"/>
          <w:szCs w:val="22"/>
        </w:rPr>
        <w:t>7</w:t>
      </w:r>
      <w:r w:rsidRPr="00347B11">
        <w:rPr>
          <w:sz w:val="22"/>
          <w:szCs w:val="22"/>
        </w:rPr>
        <w:t xml:space="preserve">. </w:t>
      </w:r>
      <w:r w:rsidR="00730995" w:rsidRPr="00347B11">
        <w:rPr>
          <w:sz w:val="22"/>
          <w:szCs w:val="22"/>
        </w:rPr>
        <w:t>Вопросы, отнесенные к компетенции общего собрания акционеров, не могут быть переданы на решение наблюдательного совета общества, за исключением следующих вопросов:</w:t>
      </w:r>
    </w:p>
    <w:p w:rsidR="00B424DB" w:rsidRPr="00347B11" w:rsidRDefault="00B424DB" w:rsidP="00ED7136">
      <w:pPr>
        <w:tabs>
          <w:tab w:val="num" w:pos="0"/>
        </w:tabs>
        <w:ind w:firstLine="851"/>
        <w:jc w:val="both"/>
        <w:rPr>
          <w:sz w:val="22"/>
          <w:szCs w:val="22"/>
        </w:rPr>
      </w:pPr>
      <w:r w:rsidRPr="00347B11">
        <w:rPr>
          <w:noProof/>
          <w:sz w:val="22"/>
          <w:szCs w:val="22"/>
        </w:rPr>
        <w:t>увеличение уставного фонда (уставного капитала) общества, а также внесение изменений и дополнений в устав общества, связанных</w:t>
      </w:r>
      <w:r w:rsidRPr="00347B11">
        <w:rPr>
          <w:sz w:val="22"/>
          <w:szCs w:val="22"/>
        </w:rPr>
        <w:t xml:space="preserve"> с увеличением уставного фонда (уставного капитала) общества и уменьшением количества объявленных акций общества;</w:t>
      </w:r>
    </w:p>
    <w:p w:rsidR="00730995" w:rsidRPr="00347B11" w:rsidRDefault="00730995" w:rsidP="00CC3376">
      <w:pPr>
        <w:tabs>
          <w:tab w:val="num" w:pos="0"/>
        </w:tabs>
        <w:ind w:firstLine="851"/>
        <w:jc w:val="both"/>
        <w:rPr>
          <w:sz w:val="22"/>
          <w:szCs w:val="22"/>
        </w:rPr>
      </w:pPr>
      <w:r w:rsidRPr="00347B11">
        <w:rPr>
          <w:sz w:val="22"/>
          <w:szCs w:val="22"/>
        </w:rPr>
        <w:t xml:space="preserve">определение цены размещения (выставления на биржевой и организованный внебиржевой рынок ценных бумаг) акций; </w:t>
      </w:r>
    </w:p>
    <w:p w:rsidR="00730995" w:rsidRPr="00347B11" w:rsidRDefault="00730995" w:rsidP="00CC3376">
      <w:pPr>
        <w:tabs>
          <w:tab w:val="num" w:pos="0"/>
        </w:tabs>
        <w:ind w:firstLine="851"/>
        <w:jc w:val="both"/>
        <w:rPr>
          <w:sz w:val="22"/>
          <w:szCs w:val="22"/>
        </w:rPr>
      </w:pPr>
      <w:r w:rsidRPr="00347B11">
        <w:rPr>
          <w:sz w:val="22"/>
          <w:szCs w:val="22"/>
        </w:rPr>
        <w:t>принятие решения о выпуске обществом корпоративных облигаций, в том числе конвертируемых в акции;</w:t>
      </w:r>
    </w:p>
    <w:p w:rsidR="00730995" w:rsidRPr="00347B11" w:rsidRDefault="00730995" w:rsidP="00CC3376">
      <w:pPr>
        <w:tabs>
          <w:tab w:val="num" w:pos="0"/>
        </w:tabs>
        <w:ind w:firstLine="851"/>
        <w:jc w:val="both"/>
        <w:rPr>
          <w:sz w:val="22"/>
          <w:szCs w:val="22"/>
        </w:rPr>
      </w:pPr>
      <w:r w:rsidRPr="00347B11">
        <w:rPr>
          <w:sz w:val="22"/>
          <w:szCs w:val="22"/>
        </w:rPr>
        <w:t>принятие решения о выпуске производных ценных бумаг;</w:t>
      </w:r>
    </w:p>
    <w:p w:rsidR="00730995" w:rsidRPr="00347B11" w:rsidRDefault="00730995" w:rsidP="00CC3376">
      <w:pPr>
        <w:tabs>
          <w:tab w:val="num" w:pos="0"/>
        </w:tabs>
        <w:ind w:firstLine="851"/>
        <w:jc w:val="both"/>
        <w:rPr>
          <w:sz w:val="22"/>
          <w:szCs w:val="22"/>
        </w:rPr>
      </w:pPr>
      <w:r w:rsidRPr="00347B11">
        <w:rPr>
          <w:sz w:val="22"/>
          <w:szCs w:val="22"/>
        </w:rPr>
        <w:t>принятие решения о выкупе корпоративных облигаций общества;</w:t>
      </w:r>
    </w:p>
    <w:p w:rsidR="00730995" w:rsidRPr="00347B11" w:rsidRDefault="00730995" w:rsidP="00CC3376">
      <w:pPr>
        <w:tabs>
          <w:tab w:val="num" w:pos="0"/>
        </w:tabs>
        <w:ind w:firstLine="851"/>
        <w:jc w:val="both"/>
        <w:rPr>
          <w:sz w:val="22"/>
          <w:szCs w:val="22"/>
        </w:rPr>
      </w:pPr>
      <w:r w:rsidRPr="00347B11">
        <w:rPr>
          <w:sz w:val="22"/>
          <w:szCs w:val="22"/>
        </w:rPr>
        <w:t>образование исполнительного органа общества, избрание (назначение) его руководителя, досрочное прекращение его полномочий;</w:t>
      </w:r>
    </w:p>
    <w:p w:rsidR="00F90B11" w:rsidRPr="00347B11" w:rsidRDefault="00F90B11" w:rsidP="00F90B11">
      <w:pPr>
        <w:tabs>
          <w:tab w:val="num" w:pos="0"/>
        </w:tabs>
        <w:ind w:firstLine="851"/>
        <w:jc w:val="both"/>
        <w:rPr>
          <w:sz w:val="22"/>
          <w:szCs w:val="22"/>
        </w:rPr>
      </w:pPr>
      <w:r w:rsidRPr="00347B11">
        <w:rPr>
          <w:sz w:val="22"/>
          <w:szCs w:val="22"/>
        </w:rPr>
        <w:t>установление размеров выплачиваемых исполнительному органу общества вознаграждений и компенсаций;</w:t>
      </w:r>
    </w:p>
    <w:p w:rsidR="00730995" w:rsidRPr="00347B11" w:rsidRDefault="00730995" w:rsidP="00CC3376">
      <w:pPr>
        <w:tabs>
          <w:tab w:val="num" w:pos="0"/>
        </w:tabs>
        <w:ind w:firstLine="851"/>
        <w:jc w:val="both"/>
        <w:rPr>
          <w:sz w:val="22"/>
          <w:szCs w:val="22"/>
        </w:rPr>
      </w:pPr>
      <w:r w:rsidRPr="00347B11">
        <w:rPr>
          <w:sz w:val="22"/>
          <w:szCs w:val="22"/>
        </w:rPr>
        <w:t xml:space="preserve">утверждение годового бизнес-плана общества. </w:t>
      </w:r>
    </w:p>
    <w:p w:rsidR="00730995" w:rsidRPr="00347B11" w:rsidRDefault="00F24C20" w:rsidP="00CC3376">
      <w:pPr>
        <w:tabs>
          <w:tab w:val="num" w:pos="0"/>
        </w:tabs>
        <w:ind w:firstLine="851"/>
        <w:jc w:val="both"/>
        <w:rPr>
          <w:sz w:val="22"/>
          <w:szCs w:val="22"/>
        </w:rPr>
      </w:pPr>
      <w:r w:rsidRPr="00347B11">
        <w:rPr>
          <w:sz w:val="22"/>
          <w:szCs w:val="22"/>
        </w:rPr>
        <w:t>2.</w:t>
      </w:r>
      <w:r w:rsidR="003771AE" w:rsidRPr="00347B11">
        <w:rPr>
          <w:sz w:val="22"/>
          <w:szCs w:val="22"/>
        </w:rPr>
        <w:t>8</w:t>
      </w:r>
      <w:r w:rsidRPr="00347B11">
        <w:rPr>
          <w:sz w:val="22"/>
          <w:szCs w:val="22"/>
        </w:rPr>
        <w:t>.</w:t>
      </w:r>
      <w:r w:rsidR="00730995" w:rsidRPr="00347B11">
        <w:rPr>
          <w:sz w:val="22"/>
          <w:szCs w:val="22"/>
        </w:rPr>
        <w:t xml:space="preserve"> Правом голоса на общем собрании акционеров по вопросам, поставленным на голосование, обладают:</w:t>
      </w:r>
    </w:p>
    <w:p w:rsidR="00730995" w:rsidRPr="00347B11" w:rsidRDefault="00730995" w:rsidP="00CC3376">
      <w:pPr>
        <w:tabs>
          <w:tab w:val="num" w:pos="0"/>
        </w:tabs>
        <w:ind w:firstLine="851"/>
        <w:jc w:val="both"/>
        <w:rPr>
          <w:sz w:val="22"/>
          <w:szCs w:val="22"/>
        </w:rPr>
      </w:pPr>
      <w:r w:rsidRPr="00347B11">
        <w:rPr>
          <w:sz w:val="22"/>
          <w:szCs w:val="22"/>
        </w:rPr>
        <w:t>акционеры — владельцы простых акций общества;</w:t>
      </w:r>
    </w:p>
    <w:p w:rsidR="00730995" w:rsidRPr="00347B11" w:rsidRDefault="00730995" w:rsidP="00CC3376">
      <w:pPr>
        <w:tabs>
          <w:tab w:val="num" w:pos="0"/>
        </w:tabs>
        <w:ind w:firstLine="851"/>
        <w:jc w:val="both"/>
        <w:rPr>
          <w:sz w:val="22"/>
          <w:szCs w:val="22"/>
        </w:rPr>
      </w:pPr>
      <w:r w:rsidRPr="00347B11">
        <w:rPr>
          <w:sz w:val="22"/>
          <w:szCs w:val="22"/>
        </w:rPr>
        <w:t>акционеры — владельцы привилегированных акций общества в случаях, предусмотренных Законодательством.</w:t>
      </w:r>
    </w:p>
    <w:p w:rsidR="00730995" w:rsidRPr="00347B11" w:rsidRDefault="00730995" w:rsidP="00CC3376">
      <w:pPr>
        <w:ind w:firstLine="851"/>
        <w:jc w:val="both"/>
        <w:rPr>
          <w:sz w:val="22"/>
          <w:szCs w:val="22"/>
        </w:rPr>
      </w:pPr>
      <w:r w:rsidRPr="00347B11">
        <w:rPr>
          <w:sz w:val="22"/>
          <w:szCs w:val="22"/>
        </w:rPr>
        <w:t>2.</w:t>
      </w:r>
      <w:r w:rsidR="003771AE" w:rsidRPr="00347B11">
        <w:rPr>
          <w:sz w:val="22"/>
          <w:szCs w:val="22"/>
        </w:rPr>
        <w:t>9</w:t>
      </w:r>
      <w:r w:rsidRPr="00347B11">
        <w:rPr>
          <w:sz w:val="22"/>
          <w:szCs w:val="22"/>
        </w:rPr>
        <w:t>. Голосование может проводиться или непосредственно после обсуждения каждого конкретного вопроса повестки дня или же сразу по ряду вопросов с использованием урн для голосования и определяется собранием (утверждается регламентом).</w:t>
      </w:r>
    </w:p>
    <w:p w:rsidR="00E91E6D" w:rsidRPr="00347B11" w:rsidRDefault="003A7A08" w:rsidP="003771AE">
      <w:pPr>
        <w:shd w:val="clear" w:color="auto" w:fill="FFFFFF"/>
        <w:spacing w:before="10" w:after="10" w:line="287" w:lineRule="atLeast"/>
        <w:ind w:firstLine="851"/>
        <w:jc w:val="both"/>
        <w:rPr>
          <w:b/>
          <w:sz w:val="22"/>
          <w:szCs w:val="22"/>
        </w:rPr>
      </w:pPr>
      <w:r w:rsidRPr="00347B11">
        <w:rPr>
          <w:sz w:val="22"/>
          <w:szCs w:val="22"/>
        </w:rPr>
        <w:t>2.</w:t>
      </w:r>
      <w:r w:rsidR="003771AE" w:rsidRPr="00347B11">
        <w:rPr>
          <w:sz w:val="22"/>
          <w:szCs w:val="22"/>
        </w:rPr>
        <w:t>10</w:t>
      </w:r>
      <w:r w:rsidRPr="00347B11">
        <w:rPr>
          <w:sz w:val="22"/>
          <w:szCs w:val="22"/>
        </w:rPr>
        <w:t xml:space="preserve">. </w:t>
      </w:r>
      <w:r w:rsidR="00270BED" w:rsidRPr="00347B11">
        <w:rPr>
          <w:sz w:val="22"/>
          <w:szCs w:val="22"/>
        </w:rPr>
        <w:t>Д</w:t>
      </w:r>
      <w:r w:rsidR="00E91E6D" w:rsidRPr="00347B11">
        <w:rPr>
          <w:sz w:val="22"/>
          <w:szCs w:val="22"/>
        </w:rPr>
        <w:t xml:space="preserve">ля акционеров, которые не могут лично принять участие в общем собрании акционеров, </w:t>
      </w:r>
      <w:r w:rsidR="00270BED" w:rsidRPr="00347B11">
        <w:rPr>
          <w:sz w:val="22"/>
          <w:szCs w:val="22"/>
        </w:rPr>
        <w:t xml:space="preserve">создают </w:t>
      </w:r>
      <w:r w:rsidR="00E91E6D" w:rsidRPr="00347B11">
        <w:rPr>
          <w:sz w:val="22"/>
          <w:szCs w:val="22"/>
        </w:rPr>
        <w:t xml:space="preserve">возможность и условия для голосования по электронной почте (с подтверждением электронной цифровой подписью), а также путем делегирования своих полномочий представителю или проведения общего собрания в режиме </w:t>
      </w:r>
      <w:proofErr w:type="spellStart"/>
      <w:r w:rsidR="00E91E6D" w:rsidRPr="00347B11">
        <w:rPr>
          <w:sz w:val="22"/>
          <w:szCs w:val="22"/>
        </w:rPr>
        <w:t>видео-конференц-связи</w:t>
      </w:r>
      <w:proofErr w:type="spellEnd"/>
      <w:r w:rsidR="00270BED" w:rsidRPr="00347B11">
        <w:rPr>
          <w:sz w:val="22"/>
          <w:szCs w:val="22"/>
        </w:rPr>
        <w:t>.</w:t>
      </w:r>
    </w:p>
    <w:p w:rsidR="00F15E73" w:rsidRPr="00347B11" w:rsidRDefault="003771AE" w:rsidP="003771AE">
      <w:pPr>
        <w:ind w:firstLine="851"/>
        <w:jc w:val="both"/>
        <w:rPr>
          <w:sz w:val="22"/>
          <w:szCs w:val="22"/>
        </w:rPr>
      </w:pPr>
      <w:r w:rsidRPr="00347B11">
        <w:rPr>
          <w:sz w:val="22"/>
          <w:szCs w:val="22"/>
        </w:rPr>
        <w:t>2.11</w:t>
      </w:r>
      <w:r w:rsidR="003A7A08" w:rsidRPr="00347B11">
        <w:rPr>
          <w:sz w:val="22"/>
          <w:szCs w:val="22"/>
        </w:rPr>
        <w:t xml:space="preserve">. </w:t>
      </w:r>
      <w:r w:rsidR="00F15E73" w:rsidRPr="00347B11">
        <w:rPr>
          <w:sz w:val="22"/>
          <w:szCs w:val="22"/>
        </w:rPr>
        <w:t>Для акционеров,</w:t>
      </w:r>
      <w:r w:rsidR="00F15E73" w:rsidRPr="00347B11">
        <w:t xml:space="preserve"> в том числе </w:t>
      </w:r>
      <w:proofErr w:type="spellStart"/>
      <w:r w:rsidR="00F15E73" w:rsidRPr="00347B11">
        <w:t>миноритарных</w:t>
      </w:r>
      <w:proofErr w:type="spellEnd"/>
      <w:r w:rsidR="00F15E73" w:rsidRPr="00347B11">
        <w:t>, предусматривают возможность по заключению акционерных соглашений для формирования их совместной позиции при голосовании</w:t>
      </w:r>
      <w:r w:rsidR="003A7A08" w:rsidRPr="00347B11">
        <w:t>.</w:t>
      </w:r>
    </w:p>
    <w:p w:rsidR="00730995" w:rsidRPr="00347B11" w:rsidRDefault="00730995" w:rsidP="00CC3376">
      <w:pPr>
        <w:numPr>
          <w:ilvl w:val="0"/>
          <w:numId w:val="3"/>
        </w:numPr>
        <w:ind w:firstLine="851"/>
        <w:jc w:val="center"/>
        <w:rPr>
          <w:b/>
          <w:sz w:val="22"/>
          <w:szCs w:val="22"/>
        </w:rPr>
      </w:pPr>
      <w:r w:rsidRPr="00347B11">
        <w:rPr>
          <w:b/>
          <w:sz w:val="22"/>
          <w:szCs w:val="22"/>
        </w:rPr>
        <w:t>Право на участие в Общем собрании. Регистрация</w:t>
      </w:r>
    </w:p>
    <w:p w:rsidR="00730995" w:rsidRPr="00347B11" w:rsidRDefault="00730995" w:rsidP="00CC3376">
      <w:pPr>
        <w:ind w:left="851" w:firstLine="851"/>
        <w:jc w:val="center"/>
        <w:rPr>
          <w:b/>
          <w:sz w:val="22"/>
          <w:szCs w:val="22"/>
        </w:rPr>
      </w:pPr>
      <w:r w:rsidRPr="00347B11">
        <w:rPr>
          <w:b/>
          <w:sz w:val="22"/>
          <w:szCs w:val="22"/>
        </w:rPr>
        <w:t>акционеров и их полномочных представителей</w:t>
      </w:r>
    </w:p>
    <w:p w:rsidR="00730995" w:rsidRPr="00347B11" w:rsidRDefault="00730995" w:rsidP="00CC3376">
      <w:pPr>
        <w:ind w:left="851" w:firstLine="851"/>
        <w:jc w:val="both"/>
        <w:rPr>
          <w:sz w:val="22"/>
          <w:szCs w:val="22"/>
        </w:rPr>
      </w:pPr>
    </w:p>
    <w:p w:rsidR="00730995" w:rsidRPr="00347B11" w:rsidRDefault="00730995" w:rsidP="00CC3376">
      <w:pPr>
        <w:autoSpaceDE w:val="0"/>
        <w:autoSpaceDN w:val="0"/>
        <w:adjustRightInd w:val="0"/>
        <w:ind w:firstLine="851"/>
        <w:jc w:val="both"/>
        <w:rPr>
          <w:bCs/>
          <w:sz w:val="22"/>
          <w:szCs w:val="22"/>
        </w:rPr>
      </w:pPr>
      <w:r w:rsidRPr="00347B11">
        <w:rPr>
          <w:bCs/>
          <w:sz w:val="22"/>
          <w:szCs w:val="22"/>
        </w:rPr>
        <w:t xml:space="preserve">3.1. </w:t>
      </w:r>
      <w:r w:rsidRPr="00347B11">
        <w:rPr>
          <w:sz w:val="22"/>
          <w:szCs w:val="22"/>
        </w:rPr>
        <w:t>Право на участие в общем собрании акционеров имеют акционеры, зафиксированные в реестре акционеров общества, сформированном за три рабочих дня до даты проведения общего собрания акционеров.</w:t>
      </w:r>
    </w:p>
    <w:p w:rsidR="00730995" w:rsidRPr="00347B11" w:rsidRDefault="00730995" w:rsidP="00CC3376">
      <w:pPr>
        <w:tabs>
          <w:tab w:val="num" w:pos="0"/>
        </w:tabs>
        <w:ind w:firstLine="851"/>
        <w:jc w:val="both"/>
        <w:rPr>
          <w:sz w:val="22"/>
          <w:szCs w:val="22"/>
        </w:rPr>
      </w:pPr>
      <w:r w:rsidRPr="00347B11">
        <w:rPr>
          <w:sz w:val="22"/>
          <w:szCs w:val="22"/>
        </w:rPr>
        <w:t>3.2. Сообщение о проведении общего собрания акционеров публикуется на</w:t>
      </w:r>
      <w:r w:rsidR="001D46E9" w:rsidRPr="00347B11">
        <w:rPr>
          <w:sz w:val="22"/>
          <w:szCs w:val="22"/>
        </w:rPr>
        <w:t xml:space="preserve"> Едином портале корпоративной информации, </w:t>
      </w:r>
      <w:r w:rsidRPr="00347B11">
        <w:rPr>
          <w:sz w:val="22"/>
          <w:szCs w:val="22"/>
        </w:rPr>
        <w:t xml:space="preserve"> официальном </w:t>
      </w:r>
      <w:proofErr w:type="spellStart"/>
      <w:r w:rsidRPr="00347B11">
        <w:rPr>
          <w:sz w:val="22"/>
          <w:szCs w:val="22"/>
        </w:rPr>
        <w:t>веб-сайте</w:t>
      </w:r>
      <w:proofErr w:type="spellEnd"/>
      <w:r w:rsidRPr="00347B11">
        <w:rPr>
          <w:sz w:val="22"/>
          <w:szCs w:val="22"/>
        </w:rPr>
        <w:t xml:space="preserve"> общества, в средствах массовой информации, а также направляется акционерам по электронной почте не </w:t>
      </w:r>
      <w:proofErr w:type="gramStart"/>
      <w:r w:rsidRPr="00347B11">
        <w:rPr>
          <w:sz w:val="22"/>
          <w:szCs w:val="22"/>
        </w:rPr>
        <w:t>позднее</w:t>
      </w:r>
      <w:proofErr w:type="gramEnd"/>
      <w:r w:rsidRPr="00347B11">
        <w:rPr>
          <w:sz w:val="22"/>
          <w:szCs w:val="22"/>
        </w:rPr>
        <w:t xml:space="preserve"> </w:t>
      </w:r>
      <w:r w:rsidR="001D46E9" w:rsidRPr="00347B11">
        <w:rPr>
          <w:sz w:val="22"/>
          <w:szCs w:val="22"/>
        </w:rPr>
        <w:t>чем за двадцать один день</w:t>
      </w:r>
      <w:r w:rsidRPr="00347B11">
        <w:rPr>
          <w:sz w:val="22"/>
          <w:szCs w:val="22"/>
        </w:rPr>
        <w:t>, но не ранее чем за тридцать дней до даты проведения общего собрания акционеров.</w:t>
      </w:r>
    </w:p>
    <w:p w:rsidR="00076E0F" w:rsidRPr="00347B11" w:rsidRDefault="00730995" w:rsidP="00CC3376">
      <w:pPr>
        <w:shd w:val="clear" w:color="auto" w:fill="FFFFFF"/>
        <w:ind w:firstLine="851"/>
        <w:jc w:val="both"/>
        <w:rPr>
          <w:sz w:val="22"/>
          <w:szCs w:val="22"/>
        </w:rPr>
      </w:pPr>
      <w:r w:rsidRPr="00347B11">
        <w:rPr>
          <w:sz w:val="22"/>
          <w:szCs w:val="22"/>
        </w:rPr>
        <w:t>3.3. Общество обязано уведомить представителя государства в письменной форме не позднее</w:t>
      </w:r>
      <w:r w:rsidR="007A69FB" w:rsidRPr="00347B11">
        <w:rPr>
          <w:sz w:val="22"/>
          <w:szCs w:val="22"/>
        </w:rPr>
        <w:t>,</w:t>
      </w:r>
      <w:r w:rsidRPr="00347B11">
        <w:rPr>
          <w:sz w:val="22"/>
          <w:szCs w:val="22"/>
        </w:rPr>
        <w:t xml:space="preserve"> чем за </w:t>
      </w:r>
      <w:r w:rsidR="001D46E9" w:rsidRPr="00347B11">
        <w:rPr>
          <w:sz w:val="22"/>
          <w:szCs w:val="22"/>
        </w:rPr>
        <w:t xml:space="preserve">двадцать один день </w:t>
      </w:r>
      <w:r w:rsidRPr="00347B11">
        <w:rPr>
          <w:sz w:val="22"/>
          <w:szCs w:val="22"/>
        </w:rPr>
        <w:t>до даты проведения общего собрания акционеров</w:t>
      </w:r>
      <w:r w:rsidR="00076E0F" w:rsidRPr="00347B11">
        <w:rPr>
          <w:sz w:val="22"/>
          <w:szCs w:val="22"/>
        </w:rPr>
        <w:t xml:space="preserve"> (приложение № 3).</w:t>
      </w:r>
    </w:p>
    <w:p w:rsidR="007A69FB" w:rsidRPr="00347B11" w:rsidRDefault="007A69FB" w:rsidP="00CC3376">
      <w:pPr>
        <w:ind w:firstLine="851"/>
        <w:jc w:val="both"/>
        <w:rPr>
          <w:sz w:val="22"/>
          <w:szCs w:val="22"/>
        </w:rPr>
      </w:pPr>
      <w:r w:rsidRPr="00347B11">
        <w:rPr>
          <w:sz w:val="22"/>
          <w:szCs w:val="22"/>
        </w:rPr>
        <w:t xml:space="preserve">Общество вправе дополнительно информировать акционеров о проведении Общего собрания через иные средства массовой информации (телевидение, радио). </w:t>
      </w:r>
    </w:p>
    <w:p w:rsidR="00730995" w:rsidRPr="00347B11" w:rsidRDefault="007A69FB" w:rsidP="00CC3376">
      <w:pPr>
        <w:ind w:firstLine="851"/>
        <w:jc w:val="both"/>
        <w:rPr>
          <w:sz w:val="22"/>
          <w:szCs w:val="22"/>
        </w:rPr>
      </w:pPr>
      <w:bookmarkStart w:id="0" w:name="2383867"/>
      <w:r w:rsidRPr="00347B11">
        <w:rPr>
          <w:sz w:val="22"/>
          <w:szCs w:val="22"/>
        </w:rPr>
        <w:lastRenderedPageBreak/>
        <w:t xml:space="preserve">3.4. </w:t>
      </w:r>
      <w:r w:rsidR="00730995" w:rsidRPr="00347B11">
        <w:rPr>
          <w:sz w:val="22"/>
          <w:szCs w:val="22"/>
        </w:rPr>
        <w:t xml:space="preserve">Реестр акционеров содержит имя (наименование) каждого акционера, его адрес (местонахождение), </w:t>
      </w:r>
      <w:r w:rsidR="00C4706C" w:rsidRPr="00347B11">
        <w:rPr>
          <w:sz w:val="22"/>
          <w:szCs w:val="22"/>
        </w:rPr>
        <w:t xml:space="preserve">адрес электронной почты, </w:t>
      </w:r>
      <w:r w:rsidR="00730995" w:rsidRPr="00347B11">
        <w:rPr>
          <w:sz w:val="22"/>
          <w:szCs w:val="22"/>
        </w:rPr>
        <w:t>данные</w:t>
      </w:r>
      <w:r w:rsidR="00F15E73" w:rsidRPr="00347B11">
        <w:rPr>
          <w:sz w:val="22"/>
          <w:szCs w:val="22"/>
        </w:rPr>
        <w:t>,</w:t>
      </w:r>
      <w:r w:rsidR="00730995" w:rsidRPr="00347B11">
        <w:rPr>
          <w:sz w:val="22"/>
          <w:szCs w:val="22"/>
        </w:rPr>
        <w:t xml:space="preserve"> о количестве</w:t>
      </w:r>
      <w:r w:rsidR="00C4706C" w:rsidRPr="00347B11">
        <w:rPr>
          <w:sz w:val="22"/>
          <w:szCs w:val="22"/>
        </w:rPr>
        <w:t xml:space="preserve"> и типе принадлежащих ему акций</w:t>
      </w:r>
      <w:r w:rsidR="00F15E73" w:rsidRPr="00347B11">
        <w:rPr>
          <w:sz w:val="22"/>
          <w:szCs w:val="22"/>
        </w:rPr>
        <w:t>,</w:t>
      </w:r>
      <w:r w:rsidR="00C4706C" w:rsidRPr="00347B11">
        <w:rPr>
          <w:sz w:val="22"/>
          <w:szCs w:val="22"/>
        </w:rPr>
        <w:t xml:space="preserve"> </w:t>
      </w:r>
      <w:r w:rsidR="00730995" w:rsidRPr="00347B11">
        <w:rPr>
          <w:sz w:val="22"/>
          <w:szCs w:val="22"/>
        </w:rPr>
        <w:t>и служит основанием для разрешения конфликтов</w:t>
      </w:r>
      <w:r w:rsidR="00870945" w:rsidRPr="00347B11">
        <w:rPr>
          <w:sz w:val="22"/>
          <w:szCs w:val="22"/>
        </w:rPr>
        <w:t>.</w:t>
      </w:r>
      <w:r w:rsidR="00C81713" w:rsidRPr="00347B11">
        <w:rPr>
          <w:sz w:val="22"/>
          <w:szCs w:val="22"/>
        </w:rPr>
        <w:t xml:space="preserve"> </w:t>
      </w:r>
    </w:p>
    <w:p w:rsidR="001D46E9" w:rsidRPr="00347B11" w:rsidRDefault="001D46E9" w:rsidP="001D46E9">
      <w:pPr>
        <w:ind w:firstLine="851"/>
        <w:jc w:val="both"/>
        <w:rPr>
          <w:sz w:val="22"/>
          <w:szCs w:val="22"/>
        </w:rPr>
      </w:pPr>
      <w:r w:rsidRPr="00347B11">
        <w:rPr>
          <w:sz w:val="22"/>
          <w:szCs w:val="22"/>
        </w:rPr>
        <w:t>Представитель государства включается в реестр акционеров общества Центральным депозитарием на основании письменного уведомления Государственного комитета Республики Узбекистан по содействию приватизированным предприятиям и развитию конкуренции с приложением соответствующего решения о его назначении.</w:t>
      </w:r>
    </w:p>
    <w:bookmarkEnd w:id="0"/>
    <w:p w:rsidR="00730995" w:rsidRPr="00347B11" w:rsidRDefault="00730995" w:rsidP="00CC3376">
      <w:pPr>
        <w:autoSpaceDE w:val="0"/>
        <w:autoSpaceDN w:val="0"/>
        <w:adjustRightInd w:val="0"/>
        <w:ind w:firstLine="851"/>
        <w:jc w:val="both"/>
        <w:rPr>
          <w:sz w:val="22"/>
          <w:szCs w:val="22"/>
        </w:rPr>
      </w:pPr>
      <w:r w:rsidRPr="00347B11">
        <w:rPr>
          <w:sz w:val="22"/>
          <w:szCs w:val="22"/>
        </w:rPr>
        <w:t>3.5.</w:t>
      </w:r>
      <w:bookmarkStart w:id="1" w:name="2383870"/>
      <w:r w:rsidRPr="00347B11">
        <w:rPr>
          <w:sz w:val="22"/>
          <w:szCs w:val="22"/>
        </w:rPr>
        <w:t>Участие акционера в общем собрании акционеров, получение им дивидендов и осуществление иных прав, предусмотренных законодательством, при проведении обществом корпоративных действий производятся на основании реестра акционеров общества.</w:t>
      </w:r>
      <w:bookmarkEnd w:id="1"/>
    </w:p>
    <w:p w:rsidR="00730995" w:rsidRPr="00347B11" w:rsidRDefault="00730995" w:rsidP="00CC3376">
      <w:pPr>
        <w:shd w:val="clear" w:color="auto" w:fill="FFFFFF"/>
        <w:ind w:firstLine="851"/>
        <w:jc w:val="both"/>
        <w:rPr>
          <w:sz w:val="22"/>
          <w:szCs w:val="22"/>
        </w:rPr>
      </w:pPr>
      <w:bookmarkStart w:id="2" w:name="2383871"/>
      <w:r w:rsidRPr="00347B11">
        <w:rPr>
          <w:sz w:val="22"/>
          <w:szCs w:val="22"/>
        </w:rPr>
        <w:t>3.6. Не допускается внесение изменений и дополнений в реестр акционеров общества, за исключением случая восстановления нарушенных прав лиц, не включенных в указанный реестр на дату его формирования, или исправления ошибок, допущенных при его формировании.</w:t>
      </w:r>
      <w:bookmarkEnd w:id="2"/>
    </w:p>
    <w:p w:rsidR="00730995" w:rsidRPr="00347B11" w:rsidRDefault="00FA099A" w:rsidP="00CC3376">
      <w:pPr>
        <w:ind w:firstLine="851"/>
        <w:jc w:val="both"/>
        <w:rPr>
          <w:sz w:val="22"/>
          <w:szCs w:val="22"/>
        </w:rPr>
      </w:pPr>
      <w:r w:rsidRPr="00347B11">
        <w:rPr>
          <w:sz w:val="22"/>
          <w:szCs w:val="22"/>
        </w:rPr>
        <w:t xml:space="preserve">3.7. </w:t>
      </w:r>
      <w:r w:rsidR="00730995" w:rsidRPr="00347B11">
        <w:rPr>
          <w:sz w:val="22"/>
          <w:szCs w:val="22"/>
        </w:rPr>
        <w:t xml:space="preserve">Право на участие в общем собрании акционеров осуществляется акционером лично или через своего представителя. Право на участие в общем собрании акционеров представителя государства осуществляется им лично. </w:t>
      </w:r>
    </w:p>
    <w:p w:rsidR="00730995" w:rsidRPr="00347B11" w:rsidRDefault="00730995" w:rsidP="00CC3376">
      <w:pPr>
        <w:ind w:firstLine="851"/>
        <w:jc w:val="both"/>
        <w:rPr>
          <w:sz w:val="22"/>
          <w:szCs w:val="22"/>
        </w:rPr>
      </w:pPr>
      <w:r w:rsidRPr="00347B11">
        <w:rPr>
          <w:sz w:val="22"/>
          <w:szCs w:val="22"/>
        </w:rPr>
        <w:t>Акционер вправе в любое время заменить своего представителя на общем собрании акционеров или лично принять участие в нем.</w:t>
      </w:r>
    </w:p>
    <w:p w:rsidR="00730995" w:rsidRPr="00347B11" w:rsidRDefault="00FA099A" w:rsidP="00CC3376">
      <w:pPr>
        <w:ind w:firstLine="851"/>
        <w:jc w:val="both"/>
        <w:rPr>
          <w:sz w:val="22"/>
          <w:szCs w:val="22"/>
        </w:rPr>
      </w:pPr>
      <w:r w:rsidRPr="00347B11">
        <w:rPr>
          <w:sz w:val="22"/>
          <w:szCs w:val="22"/>
        </w:rPr>
        <w:t>3.</w:t>
      </w:r>
      <w:r w:rsidR="00F24C20" w:rsidRPr="00347B11">
        <w:rPr>
          <w:sz w:val="22"/>
          <w:szCs w:val="22"/>
        </w:rPr>
        <w:t>8</w:t>
      </w:r>
      <w:r w:rsidRPr="00347B11">
        <w:rPr>
          <w:sz w:val="22"/>
          <w:szCs w:val="22"/>
        </w:rPr>
        <w:t xml:space="preserve">. </w:t>
      </w:r>
      <w:r w:rsidR="00730995" w:rsidRPr="00347B11">
        <w:rPr>
          <w:sz w:val="22"/>
          <w:szCs w:val="22"/>
        </w:rPr>
        <w:t>Представитель акционера на общем собрании акционеров действует на основании доверенности, составленной в письменной форме. Доверенность на голосование должна содержать сведения о представляемом и представителе (имя или наименование, место жительства или место нахождения, паспортные данные). Доверенность на голосование от имени физического лица должна быть удостоверена нотариально. Доверенность на голосование от имени юридического лица выдается за подписью его руководителя с приложением печати этого юридического лица</w:t>
      </w:r>
      <w:r w:rsidR="00391223" w:rsidRPr="00347B11">
        <w:rPr>
          <w:sz w:val="22"/>
          <w:szCs w:val="22"/>
        </w:rPr>
        <w:t xml:space="preserve"> (при наличии печати)</w:t>
      </w:r>
      <w:r w:rsidR="00730995" w:rsidRPr="00347B11">
        <w:rPr>
          <w:sz w:val="22"/>
          <w:szCs w:val="22"/>
        </w:rPr>
        <w:t xml:space="preserve">. </w:t>
      </w:r>
    </w:p>
    <w:p w:rsidR="00C81713" w:rsidRPr="00347B11" w:rsidRDefault="00F24C20" w:rsidP="00CC3376">
      <w:pPr>
        <w:shd w:val="clear" w:color="auto" w:fill="FFFFFF"/>
        <w:ind w:firstLine="851"/>
        <w:jc w:val="both"/>
      </w:pPr>
      <w:bookmarkStart w:id="3" w:name="2384074"/>
      <w:r w:rsidRPr="00347B11">
        <w:t xml:space="preserve">3.9. </w:t>
      </w:r>
      <w:r w:rsidR="00C81713" w:rsidRPr="00347B11">
        <w:t>В случае если акция общества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w:t>
      </w:r>
      <w:r w:rsidR="00F15E73" w:rsidRPr="00347B11">
        <w:t>,</w:t>
      </w:r>
      <w:r w:rsidR="00C81713" w:rsidRPr="00347B11">
        <w:t xml:space="preserve"> либо их общим представителем. Полномочия каждого из указанных лиц должны быть надлежащим образом оформлены.</w:t>
      </w:r>
      <w:bookmarkEnd w:id="3"/>
    </w:p>
    <w:p w:rsidR="0042230B" w:rsidRPr="00347B11" w:rsidRDefault="0042230B" w:rsidP="0042230B">
      <w:pPr>
        <w:tabs>
          <w:tab w:val="num" w:pos="1320"/>
        </w:tabs>
        <w:ind w:firstLine="851"/>
        <w:jc w:val="both"/>
        <w:rPr>
          <w:sz w:val="22"/>
          <w:szCs w:val="22"/>
        </w:rPr>
      </w:pPr>
      <w:r w:rsidRPr="00347B11">
        <w:rPr>
          <w:sz w:val="22"/>
          <w:szCs w:val="22"/>
        </w:rPr>
        <w:t>3.10. На Общем собрании акционеров имеют право присутствовать акционеры, внесенные в реестр акционеров, имеющих право на участие в Общем собрании, их полномочные представители, и обеспечивается участие в собрании членов Наблюдательного совета, членов ревизионной комиссии, генерального директора, а также представителя аудиторской организации.</w:t>
      </w:r>
    </w:p>
    <w:p w:rsidR="00730995" w:rsidRPr="00347B11" w:rsidRDefault="00C4706C" w:rsidP="00CC3376">
      <w:pPr>
        <w:tabs>
          <w:tab w:val="num" w:pos="1320"/>
        </w:tabs>
        <w:ind w:firstLine="851"/>
        <w:jc w:val="both"/>
        <w:rPr>
          <w:sz w:val="22"/>
          <w:szCs w:val="22"/>
        </w:rPr>
      </w:pPr>
      <w:r w:rsidRPr="00347B11">
        <w:rPr>
          <w:sz w:val="22"/>
          <w:szCs w:val="22"/>
        </w:rPr>
        <w:t xml:space="preserve">3.11. </w:t>
      </w:r>
      <w:r w:rsidR="00730995" w:rsidRPr="00347B11">
        <w:rPr>
          <w:sz w:val="22"/>
          <w:szCs w:val="22"/>
        </w:rPr>
        <w:t>Для участия в Общем собрании акционеры и их полномочные представители должны пройти регистрацию по месту и времени, указанному в уведомлении о проведении собрания.</w:t>
      </w:r>
    </w:p>
    <w:p w:rsidR="00730995" w:rsidRPr="00347B11" w:rsidRDefault="00C4706C" w:rsidP="00CC3376">
      <w:pPr>
        <w:tabs>
          <w:tab w:val="num" w:pos="1320"/>
        </w:tabs>
        <w:ind w:firstLine="851"/>
        <w:jc w:val="both"/>
        <w:rPr>
          <w:sz w:val="22"/>
          <w:szCs w:val="22"/>
        </w:rPr>
      </w:pPr>
      <w:r w:rsidRPr="00347B11">
        <w:rPr>
          <w:sz w:val="22"/>
          <w:szCs w:val="22"/>
        </w:rPr>
        <w:t>3.12.</w:t>
      </w:r>
      <w:r w:rsidR="00730995" w:rsidRPr="00347B11">
        <w:rPr>
          <w:sz w:val="22"/>
          <w:szCs w:val="22"/>
        </w:rPr>
        <w:t xml:space="preserve"> Регистрация акционеров, физических лиц, прибывших для участия в Общем собрании, осуществляется при предъявлении паспорта или иного документа, удостоверяющего личность акционера</w:t>
      </w:r>
      <w:r w:rsidR="005E225B" w:rsidRPr="00347B11">
        <w:rPr>
          <w:sz w:val="22"/>
          <w:szCs w:val="22"/>
        </w:rPr>
        <w:t>.</w:t>
      </w:r>
      <w:r w:rsidR="00730995" w:rsidRPr="00347B11">
        <w:rPr>
          <w:sz w:val="22"/>
          <w:szCs w:val="22"/>
        </w:rPr>
        <w:t xml:space="preserve"> </w:t>
      </w:r>
    </w:p>
    <w:p w:rsidR="00730995" w:rsidRPr="00347B11" w:rsidRDefault="00C4706C" w:rsidP="00103F97">
      <w:pPr>
        <w:ind w:firstLine="851"/>
        <w:jc w:val="both"/>
        <w:rPr>
          <w:sz w:val="22"/>
          <w:szCs w:val="22"/>
        </w:rPr>
      </w:pPr>
      <w:r w:rsidRPr="00347B11">
        <w:rPr>
          <w:sz w:val="22"/>
          <w:szCs w:val="22"/>
        </w:rPr>
        <w:t>3.13.</w:t>
      </w:r>
      <w:r w:rsidR="00730995" w:rsidRPr="00347B11">
        <w:rPr>
          <w:sz w:val="22"/>
          <w:szCs w:val="22"/>
        </w:rPr>
        <w:t xml:space="preserve"> Руководитель юридического лица - акционера Общества осуществляет свои полномочия на Общем собрании по должности на основании правового акта о назначении на должность и документа, удостоверяющего личность.</w:t>
      </w:r>
    </w:p>
    <w:p w:rsidR="00730995" w:rsidRPr="00347B11" w:rsidRDefault="00730995" w:rsidP="00CC3376">
      <w:pPr>
        <w:ind w:firstLine="851"/>
        <w:jc w:val="both"/>
        <w:rPr>
          <w:sz w:val="22"/>
          <w:szCs w:val="22"/>
        </w:rPr>
      </w:pPr>
      <w:r w:rsidRPr="00347B11">
        <w:rPr>
          <w:sz w:val="22"/>
          <w:szCs w:val="22"/>
        </w:rPr>
        <w:t>3.1</w:t>
      </w:r>
      <w:r w:rsidR="00E46E96" w:rsidRPr="00347B11">
        <w:rPr>
          <w:sz w:val="22"/>
          <w:szCs w:val="22"/>
        </w:rPr>
        <w:t>4</w:t>
      </w:r>
      <w:r w:rsidRPr="00347B11">
        <w:rPr>
          <w:sz w:val="22"/>
          <w:szCs w:val="22"/>
        </w:rPr>
        <w:t>. Регистрация акционеров, прибывших на Общее собрание, ведется в соответствии с регистрационным</w:t>
      </w:r>
      <w:r w:rsidRPr="00347B11">
        <w:rPr>
          <w:b/>
          <w:i/>
          <w:sz w:val="22"/>
          <w:szCs w:val="22"/>
        </w:rPr>
        <w:t xml:space="preserve"> </w:t>
      </w:r>
      <w:r w:rsidRPr="00347B11">
        <w:rPr>
          <w:sz w:val="22"/>
          <w:szCs w:val="22"/>
        </w:rPr>
        <w:t xml:space="preserve">списком акционеров, имеющих право на участие в Общем собрании </w:t>
      </w:r>
      <w:proofErr w:type="gramStart"/>
      <w:r w:rsidRPr="00347B11">
        <w:rPr>
          <w:sz w:val="22"/>
          <w:szCs w:val="22"/>
        </w:rPr>
        <w:t>составленного</w:t>
      </w:r>
      <w:proofErr w:type="gramEnd"/>
      <w:r w:rsidRPr="00347B11">
        <w:rPr>
          <w:sz w:val="22"/>
          <w:szCs w:val="22"/>
        </w:rPr>
        <w:t xml:space="preserve"> по форме согласно приложению № 1.</w:t>
      </w:r>
    </w:p>
    <w:p w:rsidR="00730995" w:rsidRPr="00347B11" w:rsidRDefault="00730995" w:rsidP="00CC3376">
      <w:pPr>
        <w:ind w:firstLine="851"/>
        <w:jc w:val="both"/>
        <w:rPr>
          <w:sz w:val="22"/>
          <w:szCs w:val="22"/>
        </w:rPr>
      </w:pPr>
      <w:r w:rsidRPr="00347B11">
        <w:rPr>
          <w:sz w:val="22"/>
          <w:szCs w:val="22"/>
        </w:rPr>
        <w:t>3.1</w:t>
      </w:r>
      <w:r w:rsidR="00E46E96" w:rsidRPr="00347B11">
        <w:rPr>
          <w:sz w:val="22"/>
          <w:szCs w:val="22"/>
        </w:rPr>
        <w:t>5</w:t>
      </w:r>
      <w:r w:rsidR="005E225B" w:rsidRPr="00347B11">
        <w:rPr>
          <w:sz w:val="22"/>
          <w:szCs w:val="22"/>
        </w:rPr>
        <w:t xml:space="preserve">. </w:t>
      </w:r>
      <w:r w:rsidRPr="00347B11">
        <w:rPr>
          <w:sz w:val="22"/>
          <w:szCs w:val="22"/>
        </w:rPr>
        <w:t>Регистрационный список должен быть сброшюрован, пронумерован, прошит и скреплен печатью общества.</w:t>
      </w:r>
    </w:p>
    <w:p w:rsidR="00730995" w:rsidRPr="00347B11" w:rsidRDefault="00730995" w:rsidP="00CC3376">
      <w:pPr>
        <w:ind w:firstLine="851"/>
        <w:jc w:val="both"/>
        <w:rPr>
          <w:sz w:val="22"/>
          <w:szCs w:val="22"/>
        </w:rPr>
      </w:pPr>
      <w:r w:rsidRPr="00347B11">
        <w:rPr>
          <w:sz w:val="22"/>
          <w:szCs w:val="22"/>
        </w:rPr>
        <w:t>3.1</w:t>
      </w:r>
      <w:r w:rsidR="00E46E96" w:rsidRPr="00347B11">
        <w:rPr>
          <w:sz w:val="22"/>
          <w:szCs w:val="22"/>
        </w:rPr>
        <w:t>6</w:t>
      </w:r>
      <w:r w:rsidRPr="00347B11">
        <w:rPr>
          <w:sz w:val="22"/>
          <w:szCs w:val="22"/>
        </w:rPr>
        <w:t>. При проведении Общего собрания акционеры (их представители) расписываются в регистрационном списке и получают комплект бюллетеней (приложение № 2) для голосования с указанием количества голосующих акций каждого акционера, определенного реестром акционеров, имеющего право на участие в Общем собрании акционеров.</w:t>
      </w:r>
    </w:p>
    <w:p w:rsidR="00730995" w:rsidRPr="00347B11" w:rsidRDefault="00730995" w:rsidP="00CC3376">
      <w:pPr>
        <w:ind w:firstLine="851"/>
        <w:jc w:val="both"/>
        <w:rPr>
          <w:sz w:val="22"/>
          <w:szCs w:val="22"/>
        </w:rPr>
      </w:pPr>
      <w:r w:rsidRPr="00347B11">
        <w:rPr>
          <w:sz w:val="22"/>
          <w:szCs w:val="22"/>
        </w:rPr>
        <w:t xml:space="preserve">Если участник собрания предъявляет доверенность на представление интересов одного или нескольких акционеров, ему выдаются бюллетени для </w:t>
      </w:r>
      <w:proofErr w:type="gramStart"/>
      <w:r w:rsidRPr="00347B11">
        <w:rPr>
          <w:sz w:val="22"/>
          <w:szCs w:val="22"/>
        </w:rPr>
        <w:t>голосования</w:t>
      </w:r>
      <w:proofErr w:type="gramEnd"/>
      <w:r w:rsidRPr="00347B11">
        <w:rPr>
          <w:sz w:val="22"/>
          <w:szCs w:val="22"/>
        </w:rPr>
        <w:t xml:space="preserve"> представляемого акционера (акционеров), а в регистрационном списке напротив фамилии представляемого акционера делается пометка: «по доверенности № ____ от «___» по _______ (кол-во) голосующим акциям», и указывается фамилия, имя, отчество представителя </w:t>
      </w:r>
    </w:p>
    <w:p w:rsidR="00870945" w:rsidRPr="00347B11" w:rsidRDefault="00870945" w:rsidP="00CC3376">
      <w:pPr>
        <w:ind w:firstLine="851"/>
        <w:jc w:val="both"/>
        <w:rPr>
          <w:sz w:val="22"/>
          <w:szCs w:val="22"/>
        </w:rPr>
      </w:pPr>
    </w:p>
    <w:p w:rsidR="00B9237E" w:rsidRPr="00347B11" w:rsidRDefault="00730995" w:rsidP="00CC3376">
      <w:pPr>
        <w:numPr>
          <w:ilvl w:val="0"/>
          <w:numId w:val="4"/>
        </w:numPr>
        <w:ind w:left="0" w:firstLine="851"/>
        <w:jc w:val="center"/>
        <w:rPr>
          <w:b/>
          <w:sz w:val="22"/>
          <w:szCs w:val="22"/>
        </w:rPr>
      </w:pPr>
      <w:r w:rsidRPr="00347B11">
        <w:rPr>
          <w:b/>
          <w:sz w:val="22"/>
          <w:szCs w:val="22"/>
        </w:rPr>
        <w:t xml:space="preserve">Подготовка к проведению </w:t>
      </w:r>
      <w:proofErr w:type="gramStart"/>
      <w:r w:rsidRPr="00347B11">
        <w:rPr>
          <w:b/>
          <w:sz w:val="22"/>
          <w:szCs w:val="22"/>
        </w:rPr>
        <w:t>годового</w:t>
      </w:r>
      <w:proofErr w:type="gramEnd"/>
    </w:p>
    <w:p w:rsidR="00730995" w:rsidRPr="00347B11" w:rsidRDefault="00730995" w:rsidP="00CC3376">
      <w:pPr>
        <w:ind w:left="1134" w:firstLine="851"/>
        <w:jc w:val="center"/>
        <w:rPr>
          <w:b/>
          <w:sz w:val="22"/>
          <w:szCs w:val="22"/>
        </w:rPr>
      </w:pPr>
      <w:r w:rsidRPr="00347B11">
        <w:rPr>
          <w:b/>
          <w:sz w:val="22"/>
          <w:szCs w:val="22"/>
        </w:rPr>
        <w:t>Общего собрания акционеров</w:t>
      </w:r>
    </w:p>
    <w:p w:rsidR="00730995" w:rsidRPr="00347B11" w:rsidRDefault="00730995" w:rsidP="00CC3376">
      <w:pPr>
        <w:shd w:val="clear" w:color="auto" w:fill="FFFFFF"/>
        <w:ind w:firstLine="851"/>
        <w:jc w:val="both"/>
        <w:rPr>
          <w:sz w:val="22"/>
          <w:szCs w:val="22"/>
        </w:rPr>
      </w:pPr>
      <w:r w:rsidRPr="00347B11">
        <w:rPr>
          <w:sz w:val="22"/>
          <w:szCs w:val="22"/>
        </w:rPr>
        <w:t>4.1. При подготовке к проведению общего собрания акционеров наблюдательный совет общества, а в случаях, подготовки лицами созывающими общее собрание, определяют:</w:t>
      </w:r>
    </w:p>
    <w:p w:rsidR="00730995" w:rsidRPr="00347B11" w:rsidRDefault="00730995" w:rsidP="00CC3376">
      <w:pPr>
        <w:shd w:val="clear" w:color="auto" w:fill="FFFFFF"/>
        <w:ind w:firstLine="851"/>
        <w:jc w:val="both"/>
        <w:rPr>
          <w:sz w:val="22"/>
          <w:szCs w:val="22"/>
        </w:rPr>
      </w:pPr>
      <w:r w:rsidRPr="00347B11">
        <w:rPr>
          <w:sz w:val="22"/>
          <w:szCs w:val="22"/>
        </w:rPr>
        <w:t>дату, время и место проведения общего собрания;</w:t>
      </w:r>
    </w:p>
    <w:p w:rsidR="00730995" w:rsidRPr="00347B11" w:rsidRDefault="00730995" w:rsidP="00CC3376">
      <w:pPr>
        <w:shd w:val="clear" w:color="auto" w:fill="FFFFFF"/>
        <w:ind w:firstLine="851"/>
        <w:jc w:val="both"/>
        <w:rPr>
          <w:sz w:val="22"/>
          <w:szCs w:val="22"/>
        </w:rPr>
      </w:pPr>
      <w:r w:rsidRPr="00347B11">
        <w:rPr>
          <w:sz w:val="22"/>
          <w:szCs w:val="22"/>
        </w:rPr>
        <w:t>повестку дня общего собрания;</w:t>
      </w:r>
    </w:p>
    <w:p w:rsidR="00E46E96" w:rsidRPr="00347B11" w:rsidRDefault="00E46E96" w:rsidP="00CC3376">
      <w:pPr>
        <w:shd w:val="clear" w:color="auto" w:fill="FFFFFF"/>
        <w:ind w:firstLine="851"/>
        <w:jc w:val="both"/>
        <w:rPr>
          <w:sz w:val="22"/>
          <w:szCs w:val="22"/>
        </w:rPr>
      </w:pPr>
      <w:r w:rsidRPr="00347B11">
        <w:t>дату формирования реестра акционеров общества для оповещения о проведении общего собрания акционеров;</w:t>
      </w:r>
    </w:p>
    <w:p w:rsidR="00730995" w:rsidRPr="00347B11" w:rsidRDefault="00730995" w:rsidP="00CC3376">
      <w:pPr>
        <w:shd w:val="clear" w:color="auto" w:fill="FFFFFF"/>
        <w:ind w:firstLine="851"/>
        <w:jc w:val="both"/>
        <w:rPr>
          <w:sz w:val="22"/>
          <w:szCs w:val="22"/>
        </w:rPr>
      </w:pPr>
      <w:r w:rsidRPr="00347B11">
        <w:rPr>
          <w:sz w:val="22"/>
          <w:szCs w:val="22"/>
        </w:rPr>
        <w:t>дату формирования реестра акционеров общества для проведения общего собрания;</w:t>
      </w:r>
    </w:p>
    <w:p w:rsidR="00730995" w:rsidRPr="00347B11" w:rsidRDefault="00730995" w:rsidP="00CC3376">
      <w:pPr>
        <w:shd w:val="clear" w:color="auto" w:fill="FFFFFF"/>
        <w:ind w:firstLine="851"/>
        <w:jc w:val="both"/>
        <w:rPr>
          <w:sz w:val="22"/>
          <w:szCs w:val="22"/>
        </w:rPr>
      </w:pPr>
      <w:r w:rsidRPr="00347B11">
        <w:rPr>
          <w:sz w:val="22"/>
          <w:szCs w:val="22"/>
        </w:rPr>
        <w:t>порядок сообщения акционерам и представителю государства о проведении общего собрания;</w:t>
      </w:r>
    </w:p>
    <w:p w:rsidR="00730995" w:rsidRPr="00347B11" w:rsidRDefault="00730995" w:rsidP="00CC3376">
      <w:pPr>
        <w:shd w:val="clear" w:color="auto" w:fill="FFFFFF"/>
        <w:ind w:firstLine="851"/>
        <w:jc w:val="both"/>
        <w:rPr>
          <w:sz w:val="22"/>
          <w:szCs w:val="22"/>
        </w:rPr>
      </w:pPr>
      <w:r w:rsidRPr="00347B11">
        <w:rPr>
          <w:sz w:val="22"/>
          <w:szCs w:val="22"/>
        </w:rPr>
        <w:t>перечень информации (материалов), предоставляемой акционерам и представителю государства при подготовке к проведению общего собрания;</w:t>
      </w:r>
    </w:p>
    <w:p w:rsidR="00730995" w:rsidRPr="00347B11" w:rsidRDefault="00730995" w:rsidP="00CC3376">
      <w:pPr>
        <w:shd w:val="clear" w:color="auto" w:fill="FFFFFF"/>
        <w:ind w:firstLine="851"/>
        <w:jc w:val="both"/>
        <w:rPr>
          <w:sz w:val="22"/>
          <w:szCs w:val="22"/>
        </w:rPr>
      </w:pPr>
      <w:r w:rsidRPr="00347B11">
        <w:rPr>
          <w:sz w:val="22"/>
          <w:szCs w:val="22"/>
        </w:rPr>
        <w:t>форму и текст бюллетеня для голосования</w:t>
      </w:r>
      <w:r w:rsidR="007A69FB" w:rsidRPr="00347B11">
        <w:rPr>
          <w:sz w:val="22"/>
          <w:szCs w:val="22"/>
        </w:rPr>
        <w:t>,</w:t>
      </w:r>
    </w:p>
    <w:p w:rsidR="006E6791" w:rsidRPr="00347B11" w:rsidRDefault="007A69FB" w:rsidP="00CC3376">
      <w:pPr>
        <w:shd w:val="clear" w:color="auto" w:fill="FFFFFF"/>
        <w:ind w:firstLine="851"/>
        <w:jc w:val="both"/>
      </w:pPr>
      <w:r w:rsidRPr="00347B11">
        <w:t>выдвижение кандидатов для избрания рабочих органов, создание счетной комиссии утверждаемой общим собранием акционеров.</w:t>
      </w:r>
    </w:p>
    <w:p w:rsidR="00730995" w:rsidRPr="00347B11" w:rsidRDefault="00730995" w:rsidP="00CC3376">
      <w:pPr>
        <w:shd w:val="clear" w:color="auto" w:fill="FFFFFF"/>
        <w:ind w:firstLine="851"/>
        <w:jc w:val="both"/>
        <w:rPr>
          <w:sz w:val="22"/>
          <w:szCs w:val="22"/>
        </w:rPr>
      </w:pPr>
      <w:r w:rsidRPr="00347B11">
        <w:rPr>
          <w:sz w:val="22"/>
          <w:szCs w:val="22"/>
        </w:rPr>
        <w:t>Не допускается включение в повестку дня общего собрания акционеров формулировок, не содержащих постановку конкретного вопроса (в том числе «разное», «иное», «другие» и т. п.).</w:t>
      </w:r>
    </w:p>
    <w:p w:rsidR="00730995" w:rsidRPr="00347B11" w:rsidRDefault="00730995" w:rsidP="00CC3376">
      <w:pPr>
        <w:shd w:val="clear" w:color="auto" w:fill="FFFFFF"/>
        <w:ind w:firstLine="851"/>
        <w:jc w:val="both"/>
        <w:rPr>
          <w:sz w:val="22"/>
          <w:szCs w:val="22"/>
        </w:rPr>
      </w:pPr>
      <w:r w:rsidRPr="00347B11">
        <w:rPr>
          <w:sz w:val="22"/>
          <w:szCs w:val="22"/>
        </w:rPr>
        <w:t>4.2. Дата проведения общего собрания акционеров не может быть установлена менее чем за десять и более чем за тридцать дней со дня принятия решения о его проведении.</w:t>
      </w:r>
    </w:p>
    <w:p w:rsidR="00103F97" w:rsidRPr="00347B11" w:rsidRDefault="00730995" w:rsidP="00103F97">
      <w:pPr>
        <w:ind w:firstLine="851"/>
        <w:jc w:val="both"/>
        <w:rPr>
          <w:sz w:val="22"/>
          <w:szCs w:val="22"/>
        </w:rPr>
      </w:pPr>
      <w:r w:rsidRPr="00347B11">
        <w:rPr>
          <w:sz w:val="22"/>
          <w:szCs w:val="22"/>
        </w:rPr>
        <w:t>4.3. Предложения в повестку дня Общего собрания акционеров общества (по форме, указанной в приложении № 4) направляются акционерами Общества, являющимися в совокупности владельцами не менее чем одного процен</w:t>
      </w:r>
      <w:r w:rsidR="0042230B" w:rsidRPr="00347B11">
        <w:rPr>
          <w:sz w:val="22"/>
          <w:szCs w:val="22"/>
        </w:rPr>
        <w:t xml:space="preserve">та голосующих акций, в срок до </w:t>
      </w:r>
      <w:r w:rsidRPr="00347B11">
        <w:rPr>
          <w:sz w:val="22"/>
          <w:szCs w:val="22"/>
        </w:rPr>
        <w:t>5</w:t>
      </w:r>
      <w:r w:rsidR="0042230B" w:rsidRPr="00347B11">
        <w:rPr>
          <w:sz w:val="22"/>
          <w:szCs w:val="22"/>
        </w:rPr>
        <w:t xml:space="preserve"> марта</w:t>
      </w:r>
      <w:r w:rsidRPr="00347B11">
        <w:rPr>
          <w:sz w:val="22"/>
          <w:szCs w:val="22"/>
        </w:rPr>
        <w:t>. Указанные акционеры вправе внести вопросы в повестку дня годового общего собрания акционеров и выдвинуть Общества, число которых не может превышать количественного состава этого органа</w:t>
      </w:r>
      <w:r w:rsidR="007D0158" w:rsidRPr="00347B11">
        <w:rPr>
          <w:sz w:val="22"/>
          <w:szCs w:val="22"/>
        </w:rPr>
        <w:t>.</w:t>
      </w:r>
      <w:r w:rsidR="00103F97" w:rsidRPr="00347B11">
        <w:rPr>
          <w:sz w:val="22"/>
          <w:szCs w:val="22"/>
        </w:rPr>
        <w:t xml:space="preserve"> </w:t>
      </w:r>
    </w:p>
    <w:p w:rsidR="003F393B" w:rsidRPr="00347B11" w:rsidRDefault="003F393B" w:rsidP="00103F97">
      <w:pPr>
        <w:ind w:firstLine="851"/>
        <w:jc w:val="both"/>
        <w:rPr>
          <w:sz w:val="22"/>
          <w:szCs w:val="22"/>
        </w:rPr>
      </w:pPr>
      <w:proofErr w:type="gramStart"/>
      <w:r w:rsidRPr="00347B11">
        <w:rPr>
          <w:sz w:val="22"/>
          <w:szCs w:val="22"/>
        </w:rPr>
        <w:t>В случае невозможности, ранее выдвинутых кандидатов осуществлять членство, в наблюдательном совете и ревизионной комиссии, акционеры (акционер) вправе внести изменения в список выдвинутых кандидатов и рассмотреть его на заседании Наблюдательного совета по подготовке повестки дня общего собрания акционеров, но не позднее трех рабочих дней с даты опубликования сообщения о проведении годового общего собрания акционеров.</w:t>
      </w:r>
      <w:proofErr w:type="gramEnd"/>
    </w:p>
    <w:p w:rsidR="00730995" w:rsidRPr="00347B11" w:rsidRDefault="00730995" w:rsidP="00CC3376">
      <w:pPr>
        <w:shd w:val="clear" w:color="auto" w:fill="FFFFFF"/>
        <w:ind w:firstLine="851"/>
        <w:jc w:val="both"/>
        <w:rPr>
          <w:sz w:val="22"/>
          <w:szCs w:val="22"/>
        </w:rPr>
      </w:pPr>
      <w:r w:rsidRPr="00347B11">
        <w:rPr>
          <w:sz w:val="22"/>
          <w:szCs w:val="22"/>
        </w:rPr>
        <w:t xml:space="preserve">4.4. Вопрос в повестку дня общего собрания акционеров вносится в письменной форме с указанием мотивов его постановки, имени (наименования) акционеров (акционера), вносящих вопрос, количества и типа принадлежащих им акций. </w:t>
      </w:r>
    </w:p>
    <w:p w:rsidR="00730995" w:rsidRPr="00347B11" w:rsidRDefault="00730995" w:rsidP="00CC3376">
      <w:pPr>
        <w:ind w:firstLine="851"/>
        <w:jc w:val="both"/>
        <w:rPr>
          <w:sz w:val="22"/>
          <w:szCs w:val="22"/>
        </w:rPr>
      </w:pPr>
      <w:r w:rsidRPr="00347B11">
        <w:rPr>
          <w:sz w:val="22"/>
          <w:szCs w:val="22"/>
        </w:rPr>
        <w:t>4.5. В письменном заявлении на имя Наблюдательного совета необходимо изложить точную формулировку предлагаемых вопросов</w:t>
      </w:r>
      <w:r w:rsidR="00210DDF" w:rsidRPr="00347B11">
        <w:rPr>
          <w:sz w:val="22"/>
          <w:szCs w:val="22"/>
        </w:rPr>
        <w:t>.</w:t>
      </w:r>
    </w:p>
    <w:p w:rsidR="00730995" w:rsidRPr="00347B11" w:rsidRDefault="00730995" w:rsidP="00CC3376">
      <w:pPr>
        <w:ind w:firstLine="851"/>
        <w:jc w:val="both"/>
        <w:rPr>
          <w:sz w:val="22"/>
          <w:szCs w:val="22"/>
        </w:rPr>
      </w:pPr>
      <w:r w:rsidRPr="00347B11">
        <w:rPr>
          <w:sz w:val="22"/>
          <w:szCs w:val="22"/>
        </w:rPr>
        <w:t>Дата внесения заявки определяется по дате почтового отправления или по дате ее сдачи в общество.</w:t>
      </w:r>
    </w:p>
    <w:p w:rsidR="00730995" w:rsidRPr="00347B11" w:rsidRDefault="00730995" w:rsidP="00CC3376">
      <w:pPr>
        <w:ind w:firstLine="851"/>
        <w:jc w:val="both"/>
        <w:rPr>
          <w:sz w:val="22"/>
          <w:szCs w:val="22"/>
        </w:rPr>
      </w:pPr>
      <w:r w:rsidRPr="00347B11">
        <w:rPr>
          <w:sz w:val="22"/>
          <w:szCs w:val="22"/>
        </w:rPr>
        <w:t>4.6. При внесении предложений о выдвижении кандидатов в Наблюдательный совет и Ревизионную комиссию общества, в том числе в случае самовыдвижения, указываются имя кандидата, количество и вид принадлежащих ему акций (в случае, если кандидат является акционером общества), а также имена акционеров, выдвигающих кандидата, количество и вид принадлежащих им акций.</w:t>
      </w:r>
    </w:p>
    <w:p w:rsidR="00730995" w:rsidRPr="00347B11" w:rsidRDefault="00730995" w:rsidP="00CC3376">
      <w:pPr>
        <w:ind w:firstLine="851"/>
        <w:jc w:val="both"/>
        <w:rPr>
          <w:sz w:val="22"/>
          <w:szCs w:val="22"/>
        </w:rPr>
      </w:pPr>
      <w:r w:rsidRPr="00347B11">
        <w:rPr>
          <w:sz w:val="22"/>
          <w:szCs w:val="22"/>
        </w:rPr>
        <w:t>4.7. При избрании в выборные органы управления не допускается совмещение деятельности членов Наблюдательного совета и Ревизионной комиссии, с их трудовой деятельностью по найму, в обществе.</w:t>
      </w:r>
    </w:p>
    <w:p w:rsidR="00730995" w:rsidRPr="00347B11" w:rsidRDefault="00730995" w:rsidP="00CC3376">
      <w:pPr>
        <w:ind w:firstLine="851"/>
        <w:jc w:val="both"/>
        <w:rPr>
          <w:i/>
          <w:sz w:val="22"/>
          <w:szCs w:val="22"/>
        </w:rPr>
      </w:pPr>
      <w:r w:rsidRPr="00347B11">
        <w:rPr>
          <w:sz w:val="22"/>
          <w:szCs w:val="22"/>
        </w:rPr>
        <w:t>4.8 Наблюдательный совет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десяти дней после окончания срока, установленного в п. 4.3. настоящего положения</w:t>
      </w:r>
      <w:r w:rsidRPr="00347B11">
        <w:rPr>
          <w:i/>
          <w:sz w:val="22"/>
          <w:szCs w:val="22"/>
        </w:rPr>
        <w:t xml:space="preserve">. </w:t>
      </w:r>
    </w:p>
    <w:p w:rsidR="00730995" w:rsidRPr="00347B11" w:rsidRDefault="00730995" w:rsidP="00CC3376">
      <w:pPr>
        <w:ind w:firstLine="851"/>
        <w:jc w:val="both"/>
        <w:rPr>
          <w:sz w:val="22"/>
          <w:szCs w:val="22"/>
        </w:rPr>
      </w:pPr>
      <w:r w:rsidRPr="00347B11">
        <w:rPr>
          <w:sz w:val="22"/>
          <w:szCs w:val="22"/>
        </w:rPr>
        <w:t xml:space="preserve">4.9. Вопрос, внесенный акционером (акционерами), </w:t>
      </w:r>
      <w:proofErr w:type="gramStart"/>
      <w:r w:rsidRPr="00347B11">
        <w:rPr>
          <w:sz w:val="22"/>
          <w:szCs w:val="22"/>
        </w:rPr>
        <w:t>подлежит включению в повестку дня Общего собрания акционеров равно как выдвинутые кандидаты подлежат</w:t>
      </w:r>
      <w:proofErr w:type="gramEnd"/>
      <w:r w:rsidRPr="00347B11">
        <w:rPr>
          <w:sz w:val="22"/>
          <w:szCs w:val="22"/>
        </w:rPr>
        <w:t xml:space="preserve"> включению в список кандидатур для голосования по выборам в Наблюдательный совет и Ревизионную комиссию общества, за исключением случаев, когда:</w:t>
      </w:r>
    </w:p>
    <w:p w:rsidR="00730995" w:rsidRPr="00347B11" w:rsidRDefault="00730995" w:rsidP="00CC3376">
      <w:pPr>
        <w:numPr>
          <w:ilvl w:val="0"/>
          <w:numId w:val="2"/>
        </w:numPr>
        <w:ind w:left="0" w:firstLine="851"/>
        <w:jc w:val="both"/>
        <w:rPr>
          <w:sz w:val="22"/>
          <w:szCs w:val="22"/>
        </w:rPr>
      </w:pPr>
      <w:r w:rsidRPr="00347B11">
        <w:rPr>
          <w:sz w:val="22"/>
          <w:szCs w:val="22"/>
        </w:rPr>
        <w:lastRenderedPageBreak/>
        <w:t>акционером (акционерами) не соблюден срок, установленный в п. 4.3. настоящего положения;</w:t>
      </w:r>
    </w:p>
    <w:p w:rsidR="00730995" w:rsidRPr="00347B11" w:rsidRDefault="00730995" w:rsidP="00CC3376">
      <w:pPr>
        <w:numPr>
          <w:ilvl w:val="0"/>
          <w:numId w:val="2"/>
        </w:numPr>
        <w:ind w:left="0" w:firstLine="851"/>
        <w:jc w:val="both"/>
        <w:rPr>
          <w:sz w:val="22"/>
          <w:szCs w:val="22"/>
        </w:rPr>
      </w:pPr>
      <w:r w:rsidRPr="00347B11">
        <w:rPr>
          <w:sz w:val="22"/>
          <w:szCs w:val="22"/>
        </w:rPr>
        <w:t>акционер (акционеры) не являются владельцами не менее чем 1% голосующих акций общества;</w:t>
      </w:r>
    </w:p>
    <w:p w:rsidR="00730995" w:rsidRPr="00347B11" w:rsidRDefault="00730995" w:rsidP="00CC3376">
      <w:pPr>
        <w:numPr>
          <w:ilvl w:val="0"/>
          <w:numId w:val="2"/>
        </w:numPr>
        <w:ind w:left="0" w:firstLine="851"/>
        <w:jc w:val="both"/>
        <w:rPr>
          <w:sz w:val="22"/>
          <w:szCs w:val="22"/>
        </w:rPr>
      </w:pPr>
      <w:r w:rsidRPr="00347B11">
        <w:rPr>
          <w:sz w:val="22"/>
          <w:szCs w:val="22"/>
        </w:rPr>
        <w:t>если данные о кандидатурах в выборные органы общества являются неполными;</w:t>
      </w:r>
    </w:p>
    <w:p w:rsidR="00730995" w:rsidRPr="00347B11" w:rsidRDefault="00730995" w:rsidP="00CC3376">
      <w:pPr>
        <w:numPr>
          <w:ilvl w:val="0"/>
          <w:numId w:val="2"/>
        </w:numPr>
        <w:ind w:left="0" w:firstLine="851"/>
        <w:jc w:val="both"/>
        <w:rPr>
          <w:sz w:val="22"/>
          <w:szCs w:val="22"/>
        </w:rPr>
      </w:pPr>
      <w:r w:rsidRPr="00347B11">
        <w:rPr>
          <w:sz w:val="22"/>
          <w:szCs w:val="22"/>
        </w:rPr>
        <w:t>предложения не соответствуют требованиям актов законодательства и настоящего Положения.</w:t>
      </w:r>
    </w:p>
    <w:p w:rsidR="00730995" w:rsidRPr="00347B11" w:rsidRDefault="00730995" w:rsidP="00CC3376">
      <w:pPr>
        <w:ind w:firstLine="851"/>
        <w:jc w:val="both"/>
        <w:rPr>
          <w:sz w:val="22"/>
          <w:szCs w:val="22"/>
        </w:rPr>
      </w:pPr>
      <w:r w:rsidRPr="00347B11">
        <w:rPr>
          <w:sz w:val="22"/>
          <w:szCs w:val="22"/>
        </w:rPr>
        <w:t xml:space="preserve">4.10. Мотивированное решение наблюдательного совета общества об отказе во включении вопроса в повестку дня общего собрания акционеров или кандидата в список кандидатур для голосования по выборам в наблюдательный совет и ревизионную комиссию общества направляется акционерам (акционеру), внесшим вопрос или представившим предложение, не позднее трех рабочих дней </w:t>
      </w:r>
      <w:proofErr w:type="gramStart"/>
      <w:r w:rsidRPr="00347B11">
        <w:rPr>
          <w:sz w:val="22"/>
          <w:szCs w:val="22"/>
        </w:rPr>
        <w:t>с даты</w:t>
      </w:r>
      <w:proofErr w:type="gramEnd"/>
      <w:r w:rsidRPr="00347B11">
        <w:rPr>
          <w:sz w:val="22"/>
          <w:szCs w:val="22"/>
        </w:rPr>
        <w:t xml:space="preserve"> его принятия. </w:t>
      </w:r>
    </w:p>
    <w:p w:rsidR="005526EC" w:rsidRPr="00347B11" w:rsidRDefault="00730995" w:rsidP="00CC3376">
      <w:pPr>
        <w:ind w:firstLine="851"/>
        <w:jc w:val="both"/>
        <w:rPr>
          <w:sz w:val="22"/>
          <w:szCs w:val="22"/>
        </w:rPr>
      </w:pPr>
      <w:r w:rsidRPr="00347B11">
        <w:rPr>
          <w:sz w:val="22"/>
          <w:szCs w:val="22"/>
        </w:rPr>
        <w:t>4.11 Решение Наблюдательного совета общества об отказе во включении вопроса в повестку дня Общего собрания акционеров или кандидата в список кандидатур для голосования по выборам в Наблюдательный совет и Ревизионную комиссию общества может быть обжаловано в суд.</w:t>
      </w:r>
    </w:p>
    <w:p w:rsidR="00B940F6" w:rsidRPr="00347B11" w:rsidRDefault="00B940F6" w:rsidP="00CC3376">
      <w:pPr>
        <w:shd w:val="clear" w:color="auto" w:fill="FFFFFF"/>
        <w:ind w:firstLine="851"/>
        <w:jc w:val="both"/>
        <w:rPr>
          <w:sz w:val="22"/>
          <w:szCs w:val="22"/>
        </w:rPr>
      </w:pPr>
      <w:bookmarkStart w:id="4" w:name="2383878"/>
      <w:r w:rsidRPr="00347B11">
        <w:rPr>
          <w:sz w:val="22"/>
          <w:szCs w:val="22"/>
        </w:rPr>
        <w:t>4.1</w:t>
      </w:r>
      <w:r w:rsidR="00CC0943" w:rsidRPr="00347B11">
        <w:rPr>
          <w:sz w:val="22"/>
          <w:szCs w:val="22"/>
        </w:rPr>
        <w:t>2</w:t>
      </w:r>
      <w:r w:rsidRPr="00347B11">
        <w:rPr>
          <w:sz w:val="22"/>
          <w:szCs w:val="22"/>
        </w:rPr>
        <w:t>. Акционер обязан своевременно информировать депозитарий, оказывающий услуги по учету прав на его акции, об изменениях своих данных. В случаях непредставления акционером информации об изменении своих данных Центральный депозитарий и депозитарий, оказывающий услуги по учету прав на его акции, не несут ответственности за причиненные акционеру в связи с этим убытки.</w:t>
      </w:r>
      <w:bookmarkEnd w:id="4"/>
    </w:p>
    <w:p w:rsidR="007A33DE" w:rsidRPr="00347B11" w:rsidRDefault="007A33DE" w:rsidP="00CC3376">
      <w:pPr>
        <w:ind w:firstLine="851"/>
        <w:jc w:val="both"/>
        <w:rPr>
          <w:sz w:val="22"/>
          <w:szCs w:val="22"/>
        </w:rPr>
      </w:pPr>
      <w:r w:rsidRPr="00347B11">
        <w:rPr>
          <w:sz w:val="22"/>
          <w:szCs w:val="22"/>
        </w:rPr>
        <w:t>4.1</w:t>
      </w:r>
      <w:r w:rsidR="00CC0943" w:rsidRPr="00347B11">
        <w:rPr>
          <w:sz w:val="22"/>
          <w:szCs w:val="22"/>
        </w:rPr>
        <w:t>3</w:t>
      </w:r>
      <w:r w:rsidRPr="00347B11">
        <w:rPr>
          <w:sz w:val="22"/>
          <w:szCs w:val="22"/>
        </w:rPr>
        <w:t xml:space="preserve">. </w:t>
      </w:r>
      <w:r w:rsidR="005526EC" w:rsidRPr="00347B11">
        <w:rPr>
          <w:sz w:val="22"/>
          <w:szCs w:val="22"/>
        </w:rPr>
        <w:t xml:space="preserve">При этом общество не несет ответственности, если о таком изменении не было сообщено и акционер </w:t>
      </w:r>
      <w:r w:rsidRPr="00347B11">
        <w:rPr>
          <w:sz w:val="22"/>
          <w:szCs w:val="22"/>
        </w:rPr>
        <w:t>не получил уведомление</w:t>
      </w:r>
      <w:r w:rsidRPr="00347B11">
        <w:t xml:space="preserve"> </w:t>
      </w:r>
      <w:r w:rsidRPr="00347B11">
        <w:rPr>
          <w:sz w:val="22"/>
          <w:szCs w:val="22"/>
        </w:rPr>
        <w:t>по электронной почте.</w:t>
      </w:r>
    </w:p>
    <w:p w:rsidR="00730995" w:rsidRPr="00347B11" w:rsidRDefault="00730995" w:rsidP="00CC3376">
      <w:pPr>
        <w:ind w:firstLine="851"/>
        <w:jc w:val="both"/>
        <w:rPr>
          <w:sz w:val="22"/>
          <w:szCs w:val="22"/>
        </w:rPr>
      </w:pPr>
      <w:r w:rsidRPr="00347B11">
        <w:rPr>
          <w:sz w:val="22"/>
          <w:szCs w:val="22"/>
        </w:rPr>
        <w:t>Персональное уведомление готовятся на основе данных реестра акционеров.</w:t>
      </w:r>
    </w:p>
    <w:p w:rsidR="00730995" w:rsidRPr="00347B11" w:rsidRDefault="00730995" w:rsidP="00CC3376">
      <w:pPr>
        <w:ind w:firstLine="851"/>
        <w:jc w:val="both"/>
        <w:rPr>
          <w:sz w:val="22"/>
          <w:szCs w:val="22"/>
        </w:rPr>
      </w:pPr>
      <w:r w:rsidRPr="00347B11">
        <w:rPr>
          <w:sz w:val="22"/>
          <w:szCs w:val="22"/>
        </w:rPr>
        <w:t>4.1</w:t>
      </w:r>
      <w:r w:rsidR="00CC0943" w:rsidRPr="00347B11">
        <w:rPr>
          <w:sz w:val="22"/>
          <w:szCs w:val="22"/>
        </w:rPr>
        <w:t>4</w:t>
      </w:r>
      <w:r w:rsidRPr="00347B11">
        <w:rPr>
          <w:sz w:val="22"/>
          <w:szCs w:val="22"/>
        </w:rPr>
        <w:t>. По требованию акционера общество обязано предоставить ему информацию (на безвозмездной основе) о включении его в реестр акционеров, имеющих право на участие в Общем собрании акционеров.</w:t>
      </w:r>
    </w:p>
    <w:p w:rsidR="00730995" w:rsidRPr="00347B11" w:rsidRDefault="00730995" w:rsidP="00CC3376">
      <w:pPr>
        <w:shd w:val="clear" w:color="auto" w:fill="FFFFFF"/>
        <w:ind w:firstLine="851"/>
        <w:jc w:val="both"/>
        <w:rPr>
          <w:sz w:val="22"/>
          <w:szCs w:val="22"/>
        </w:rPr>
      </w:pPr>
      <w:proofErr w:type="gramStart"/>
      <w:r w:rsidRPr="00347B11">
        <w:rPr>
          <w:sz w:val="22"/>
          <w:szCs w:val="22"/>
        </w:rPr>
        <w:t>К информации (материалам), подлежащей предоставлению акционерам и представителю государства при подготовке к проведению общего собрания акционеров, относятся годовой отчет общества, заключение ревизионной комиссии общества и аудиторской организации по результатам проверки годовой финансово-хозяйственной деятельности общества, а также сведения о кандидатах в члены наблюдательного совета и ревизионной комиссии общества, проект изменений и дополнений, вносимых в устав общества, или проект у</w:t>
      </w:r>
      <w:r w:rsidR="007740D9" w:rsidRPr="00347B11">
        <w:rPr>
          <w:sz w:val="22"/>
          <w:szCs w:val="22"/>
        </w:rPr>
        <w:t>става общества в</w:t>
      </w:r>
      <w:proofErr w:type="gramEnd"/>
      <w:r w:rsidR="007740D9" w:rsidRPr="00347B11">
        <w:rPr>
          <w:sz w:val="22"/>
          <w:szCs w:val="22"/>
        </w:rPr>
        <w:t xml:space="preserve"> новой редакции, </w:t>
      </w:r>
      <w:r w:rsidR="00E91E6D" w:rsidRPr="00347B11">
        <w:rPr>
          <w:sz w:val="22"/>
          <w:szCs w:val="22"/>
        </w:rPr>
        <w:t>позици</w:t>
      </w:r>
      <w:r w:rsidR="007740D9" w:rsidRPr="00347B11">
        <w:rPr>
          <w:sz w:val="22"/>
          <w:szCs w:val="22"/>
        </w:rPr>
        <w:t>я</w:t>
      </w:r>
      <w:r w:rsidR="00E91E6D" w:rsidRPr="00347B11">
        <w:rPr>
          <w:sz w:val="22"/>
          <w:szCs w:val="22"/>
        </w:rPr>
        <w:t xml:space="preserve"> наблюдательного совета относительно повестки дня общего собрания</w:t>
      </w:r>
      <w:r w:rsidR="007740D9" w:rsidRPr="00347B11">
        <w:rPr>
          <w:sz w:val="22"/>
          <w:szCs w:val="22"/>
        </w:rPr>
        <w:t>.</w:t>
      </w:r>
    </w:p>
    <w:p w:rsidR="00730995" w:rsidRPr="00347B11" w:rsidRDefault="00730995" w:rsidP="00CC3376">
      <w:pPr>
        <w:shd w:val="clear" w:color="auto" w:fill="FFFFFF"/>
        <w:ind w:firstLine="851"/>
        <w:jc w:val="both"/>
        <w:rPr>
          <w:sz w:val="22"/>
          <w:szCs w:val="22"/>
        </w:rPr>
      </w:pPr>
      <w:r w:rsidRPr="00347B11">
        <w:rPr>
          <w:sz w:val="22"/>
          <w:szCs w:val="22"/>
        </w:rPr>
        <w:t>Перечень дополнительной информации (материалов), обязательной для предоставления акционерам и представителю государства при подготовке к проведению общего собрания акционеров, может быть установлен уполномоченным государственным органом по регулированию рынка ценных бумаг.</w:t>
      </w:r>
    </w:p>
    <w:p w:rsidR="00730995" w:rsidRPr="00347B11" w:rsidRDefault="00730995" w:rsidP="00CC3376">
      <w:pPr>
        <w:shd w:val="clear" w:color="auto" w:fill="FFFFFF"/>
        <w:ind w:firstLine="851"/>
        <w:jc w:val="both"/>
        <w:rPr>
          <w:sz w:val="22"/>
          <w:szCs w:val="22"/>
        </w:rPr>
      </w:pPr>
      <w:r w:rsidRPr="00347B11">
        <w:rPr>
          <w:sz w:val="22"/>
          <w:szCs w:val="22"/>
        </w:rPr>
        <w:t>4.1</w:t>
      </w:r>
      <w:r w:rsidR="00CC0943" w:rsidRPr="00347B11">
        <w:rPr>
          <w:sz w:val="22"/>
          <w:szCs w:val="22"/>
        </w:rPr>
        <w:t>5</w:t>
      </w:r>
      <w:r w:rsidRPr="00347B11">
        <w:rPr>
          <w:sz w:val="22"/>
          <w:szCs w:val="22"/>
        </w:rPr>
        <w:t>. Сообщение о проведении общего собрания акционеров должно содержать:</w:t>
      </w:r>
    </w:p>
    <w:p w:rsidR="00730995" w:rsidRPr="00347B11" w:rsidRDefault="00730995" w:rsidP="00CC3376">
      <w:pPr>
        <w:shd w:val="clear" w:color="auto" w:fill="FFFFFF"/>
        <w:ind w:firstLine="851"/>
        <w:jc w:val="both"/>
        <w:rPr>
          <w:sz w:val="22"/>
          <w:szCs w:val="22"/>
        </w:rPr>
      </w:pPr>
      <w:r w:rsidRPr="00347B11">
        <w:rPr>
          <w:sz w:val="22"/>
          <w:szCs w:val="22"/>
        </w:rPr>
        <w:t>наименование, местонахождение (почтовый адрес) и адрес электронной почты общества;</w:t>
      </w:r>
    </w:p>
    <w:p w:rsidR="00730995" w:rsidRPr="00347B11" w:rsidRDefault="00730995" w:rsidP="00CC3376">
      <w:pPr>
        <w:shd w:val="clear" w:color="auto" w:fill="FFFFFF"/>
        <w:ind w:firstLine="851"/>
        <w:jc w:val="both"/>
        <w:rPr>
          <w:sz w:val="22"/>
          <w:szCs w:val="22"/>
        </w:rPr>
      </w:pPr>
      <w:r w:rsidRPr="00347B11">
        <w:rPr>
          <w:sz w:val="22"/>
          <w:szCs w:val="22"/>
        </w:rPr>
        <w:t>дату, время и место проведения общего собрания;</w:t>
      </w:r>
    </w:p>
    <w:p w:rsidR="00730995" w:rsidRPr="00347B11" w:rsidRDefault="00730995" w:rsidP="00CC3376">
      <w:pPr>
        <w:shd w:val="clear" w:color="auto" w:fill="FFFFFF"/>
        <w:ind w:firstLine="851"/>
        <w:jc w:val="both"/>
        <w:rPr>
          <w:sz w:val="22"/>
          <w:szCs w:val="22"/>
        </w:rPr>
      </w:pPr>
      <w:r w:rsidRPr="00347B11">
        <w:rPr>
          <w:sz w:val="22"/>
          <w:szCs w:val="22"/>
        </w:rPr>
        <w:t>дату формирования реестра акционеров общества;</w:t>
      </w:r>
    </w:p>
    <w:p w:rsidR="00730995" w:rsidRPr="00347B11" w:rsidRDefault="00730995" w:rsidP="00CC3376">
      <w:pPr>
        <w:shd w:val="clear" w:color="auto" w:fill="FFFFFF"/>
        <w:ind w:firstLine="851"/>
        <w:jc w:val="both"/>
        <w:rPr>
          <w:sz w:val="22"/>
          <w:szCs w:val="22"/>
        </w:rPr>
      </w:pPr>
      <w:r w:rsidRPr="00347B11">
        <w:rPr>
          <w:sz w:val="22"/>
          <w:szCs w:val="22"/>
        </w:rPr>
        <w:t>вопросы, включенные в повестку дня общего собрания;</w:t>
      </w:r>
    </w:p>
    <w:p w:rsidR="00730995" w:rsidRPr="00347B11" w:rsidRDefault="00730995" w:rsidP="00CC3376">
      <w:pPr>
        <w:shd w:val="clear" w:color="auto" w:fill="FFFFFF"/>
        <w:ind w:firstLine="851"/>
        <w:jc w:val="both"/>
        <w:rPr>
          <w:sz w:val="22"/>
          <w:szCs w:val="22"/>
        </w:rPr>
      </w:pPr>
      <w:r w:rsidRPr="00347B11">
        <w:rPr>
          <w:sz w:val="22"/>
          <w:szCs w:val="22"/>
        </w:rPr>
        <w:t>порядок ознакомления акционеров и представителя государства с информацией (материалами), подлежащей предоставлению акционерам и представителю государства при подготовке к проведению общего собрания.</w:t>
      </w:r>
    </w:p>
    <w:p w:rsidR="00263955" w:rsidRPr="00347B11" w:rsidRDefault="00CC0943" w:rsidP="00CC3376">
      <w:pPr>
        <w:shd w:val="clear" w:color="auto" w:fill="FFFFFF"/>
        <w:ind w:firstLine="851"/>
        <w:jc w:val="both"/>
      </w:pPr>
      <w:bookmarkStart w:id="5" w:name="2383858"/>
      <w:r w:rsidRPr="00347B11">
        <w:t xml:space="preserve">4.16. </w:t>
      </w:r>
      <w:r w:rsidR="00263955" w:rsidRPr="00347B11">
        <w:t>Общество обязано информировать акционеров о наличии у них права требовать выкупа обществом принадлежащих им акций, цене и порядке осуществления выкупа.</w:t>
      </w:r>
      <w:bookmarkEnd w:id="5"/>
    </w:p>
    <w:p w:rsidR="000B2010" w:rsidRPr="00347B11" w:rsidRDefault="00730995" w:rsidP="00CC3376">
      <w:pPr>
        <w:shd w:val="clear" w:color="auto" w:fill="FFFFFF"/>
        <w:ind w:firstLine="851"/>
        <w:jc w:val="both"/>
        <w:rPr>
          <w:sz w:val="22"/>
          <w:szCs w:val="22"/>
        </w:rPr>
      </w:pPr>
      <w:r w:rsidRPr="00347B11">
        <w:rPr>
          <w:sz w:val="22"/>
          <w:szCs w:val="22"/>
        </w:rPr>
        <w:t>4.1</w:t>
      </w:r>
      <w:r w:rsidR="00CC3376" w:rsidRPr="00347B11">
        <w:rPr>
          <w:sz w:val="22"/>
          <w:szCs w:val="22"/>
        </w:rPr>
        <w:t>7</w:t>
      </w:r>
      <w:r w:rsidRPr="00347B11">
        <w:rPr>
          <w:sz w:val="22"/>
          <w:szCs w:val="22"/>
        </w:rPr>
        <w:t xml:space="preserve">. </w:t>
      </w:r>
      <w:proofErr w:type="gramStart"/>
      <w:r w:rsidR="00BF2AEC" w:rsidRPr="00347B11">
        <w:rPr>
          <w:sz w:val="22"/>
          <w:szCs w:val="22"/>
        </w:rPr>
        <w:t xml:space="preserve">Сообщение акционерам о проведении общего собрания акционеров, включающего в повестку дня вопросы, голосование по которым может в соответствии с Уставом общества повлечь возникновение права требовать выкупа обществом акций, </w:t>
      </w:r>
      <w:r w:rsidR="0025429C" w:rsidRPr="00347B11">
        <w:rPr>
          <w:sz w:val="22"/>
          <w:szCs w:val="22"/>
        </w:rPr>
        <w:t xml:space="preserve">(реорганизация общества, </w:t>
      </w:r>
      <w:r w:rsidR="000B2010" w:rsidRPr="00347B11">
        <w:rPr>
          <w:sz w:val="22"/>
          <w:szCs w:val="22"/>
        </w:rPr>
        <w:t xml:space="preserve">консолидация размещенных акций, </w:t>
      </w:r>
      <w:r w:rsidR="0025429C" w:rsidRPr="00347B11">
        <w:rPr>
          <w:sz w:val="22"/>
          <w:szCs w:val="22"/>
        </w:rPr>
        <w:t>совершение крупной сделки, внесение изменений и дополнений в устав</w:t>
      </w:r>
      <w:r w:rsidR="0025429C" w:rsidRPr="00347B11">
        <w:rPr>
          <w:rFonts w:ascii="Virtec Times New Roman Uz" w:hAnsi="Virtec Times New Roman Uz" w:cs="Virtec Times New Roman Uz"/>
          <w:sz w:val="22"/>
          <w:szCs w:val="22"/>
        </w:rPr>
        <w:t xml:space="preserve"> </w:t>
      </w:r>
      <w:r w:rsidR="0025429C" w:rsidRPr="00347B11">
        <w:rPr>
          <w:sz w:val="22"/>
          <w:szCs w:val="22"/>
        </w:rPr>
        <w:t xml:space="preserve">или утверждения устава общества в новой редакции, ограничивающих права акционеров), </w:t>
      </w:r>
      <w:r w:rsidR="00BF2AEC" w:rsidRPr="00347B11">
        <w:rPr>
          <w:sz w:val="22"/>
          <w:szCs w:val="22"/>
        </w:rPr>
        <w:t>должно содержать сведения, о цене и порядке осуществления</w:t>
      </w:r>
      <w:proofErr w:type="gramEnd"/>
      <w:r w:rsidR="00BF2AEC" w:rsidRPr="00347B11">
        <w:rPr>
          <w:sz w:val="22"/>
          <w:szCs w:val="22"/>
        </w:rPr>
        <w:t xml:space="preserve"> выкупа. </w:t>
      </w:r>
    </w:p>
    <w:p w:rsidR="00730995" w:rsidRPr="00347B11" w:rsidRDefault="00CC3376" w:rsidP="00CC3376">
      <w:pPr>
        <w:widowControl w:val="0"/>
        <w:autoSpaceDE w:val="0"/>
        <w:autoSpaceDN w:val="0"/>
        <w:adjustRightInd w:val="0"/>
        <w:ind w:firstLine="851"/>
        <w:jc w:val="both"/>
        <w:rPr>
          <w:sz w:val="22"/>
          <w:szCs w:val="22"/>
        </w:rPr>
      </w:pPr>
      <w:r w:rsidRPr="00347B11">
        <w:rPr>
          <w:sz w:val="22"/>
          <w:szCs w:val="22"/>
        </w:rPr>
        <w:t>4.18</w:t>
      </w:r>
      <w:r w:rsidR="00730995" w:rsidRPr="00347B11">
        <w:rPr>
          <w:sz w:val="22"/>
          <w:szCs w:val="22"/>
        </w:rPr>
        <w:t xml:space="preserve">. Перечень дополнительной информации (материалов), обязательной для предоставления акционерам и представителю государства при подготовке к проведению общего </w:t>
      </w:r>
      <w:r w:rsidR="00730995" w:rsidRPr="00347B11">
        <w:rPr>
          <w:sz w:val="22"/>
          <w:szCs w:val="22"/>
        </w:rPr>
        <w:lastRenderedPageBreak/>
        <w:t>собрания акционеров, может быть установлен уполномоченным государственным органом по регулированию рынка ценных бумаг.</w:t>
      </w:r>
    </w:p>
    <w:p w:rsidR="00730995" w:rsidRPr="00347B11" w:rsidRDefault="00CC3376" w:rsidP="00CC3376">
      <w:pPr>
        <w:ind w:firstLine="851"/>
        <w:jc w:val="both"/>
        <w:rPr>
          <w:sz w:val="22"/>
          <w:szCs w:val="22"/>
        </w:rPr>
      </w:pPr>
      <w:r w:rsidRPr="00347B11">
        <w:rPr>
          <w:sz w:val="22"/>
          <w:szCs w:val="22"/>
        </w:rPr>
        <w:t>4.19</w:t>
      </w:r>
      <w:r w:rsidR="00730995" w:rsidRPr="00347B11">
        <w:rPr>
          <w:sz w:val="22"/>
          <w:szCs w:val="22"/>
        </w:rPr>
        <w:t>. Голосование на общем собрании акционеров общества по вопросам повестки дня осуществляется только бюллетенями для голосования.</w:t>
      </w:r>
    </w:p>
    <w:p w:rsidR="00730995" w:rsidRPr="00347B11" w:rsidRDefault="00CD7072" w:rsidP="00CC3376">
      <w:pPr>
        <w:shd w:val="clear" w:color="auto" w:fill="FFFFFF"/>
        <w:ind w:firstLine="851"/>
        <w:jc w:val="both"/>
        <w:rPr>
          <w:sz w:val="22"/>
          <w:szCs w:val="22"/>
        </w:rPr>
      </w:pPr>
      <w:r w:rsidRPr="00347B11">
        <w:rPr>
          <w:sz w:val="22"/>
          <w:szCs w:val="22"/>
        </w:rPr>
        <w:t>4.2</w:t>
      </w:r>
      <w:r w:rsidR="00CC3376" w:rsidRPr="00347B11">
        <w:rPr>
          <w:sz w:val="22"/>
          <w:szCs w:val="22"/>
        </w:rPr>
        <w:t>0</w:t>
      </w:r>
      <w:r w:rsidR="00730995" w:rsidRPr="00347B11">
        <w:rPr>
          <w:sz w:val="22"/>
          <w:szCs w:val="22"/>
        </w:rPr>
        <w:t xml:space="preserve">. Форма и текст бюллетеня для голосования утверждаются наблюдательным советом общества, за исключением случаев, когда внеочередное общее собрание акционеров созывается не наблюдательным советом общества. Бюллетень для голосования выдается акционеру (его представителю), зарегистрировавшемуся для участия в общем </w:t>
      </w:r>
      <w:r w:rsidR="00263955" w:rsidRPr="00347B11">
        <w:rPr>
          <w:sz w:val="22"/>
          <w:szCs w:val="22"/>
        </w:rPr>
        <w:t>собрании акционеров.</w:t>
      </w:r>
    </w:p>
    <w:p w:rsidR="00730995" w:rsidRPr="00347B11" w:rsidRDefault="00CD7072" w:rsidP="00CC3376">
      <w:pPr>
        <w:ind w:firstLine="851"/>
        <w:jc w:val="both"/>
        <w:rPr>
          <w:sz w:val="22"/>
          <w:szCs w:val="22"/>
        </w:rPr>
      </w:pPr>
      <w:r w:rsidRPr="00347B11">
        <w:rPr>
          <w:sz w:val="22"/>
          <w:szCs w:val="22"/>
        </w:rPr>
        <w:t>4.2</w:t>
      </w:r>
      <w:r w:rsidR="00CC3376" w:rsidRPr="00347B11">
        <w:rPr>
          <w:sz w:val="22"/>
          <w:szCs w:val="22"/>
        </w:rPr>
        <w:t>1</w:t>
      </w:r>
      <w:r w:rsidR="00730995" w:rsidRPr="00347B11">
        <w:rPr>
          <w:sz w:val="22"/>
          <w:szCs w:val="22"/>
        </w:rPr>
        <w:t xml:space="preserve">. </w:t>
      </w:r>
      <w:proofErr w:type="gramStart"/>
      <w:r w:rsidR="00730995" w:rsidRPr="00347B11">
        <w:rPr>
          <w:sz w:val="22"/>
          <w:szCs w:val="22"/>
        </w:rPr>
        <w:t>Бюллетень для голосования должен содержать: полное фирменное наименование общества, дату, время и место проведения общего собрания акционеров, формулировку каждого вопроса, поставленного на голосование, и очередность его рассмотрения, варианты голосования по каждому вопросу, поставленному на голосование, выраженные формулировками «за», «против» или «воздержался» (за исключением кумулятивного голосования, при котором вопрос, поставленный на голосование, выражается формулировкой «за»), указание о том, что бюллетень для</w:t>
      </w:r>
      <w:proofErr w:type="gramEnd"/>
      <w:r w:rsidR="00730995" w:rsidRPr="00347B11">
        <w:rPr>
          <w:sz w:val="22"/>
          <w:szCs w:val="22"/>
        </w:rPr>
        <w:t xml:space="preserve"> голосования должен быть подписан акционером </w:t>
      </w:r>
    </w:p>
    <w:p w:rsidR="00730995" w:rsidRPr="00347B11" w:rsidRDefault="00CD7072" w:rsidP="00CC3376">
      <w:pPr>
        <w:ind w:firstLine="851"/>
        <w:jc w:val="both"/>
        <w:rPr>
          <w:sz w:val="22"/>
          <w:szCs w:val="22"/>
        </w:rPr>
      </w:pPr>
      <w:r w:rsidRPr="00347B11">
        <w:rPr>
          <w:sz w:val="22"/>
          <w:szCs w:val="22"/>
        </w:rPr>
        <w:t>4.2</w:t>
      </w:r>
      <w:r w:rsidR="00CC3376" w:rsidRPr="00347B11">
        <w:rPr>
          <w:sz w:val="22"/>
          <w:szCs w:val="22"/>
        </w:rPr>
        <w:t>2</w:t>
      </w:r>
      <w:r w:rsidR="00730995" w:rsidRPr="00347B11">
        <w:rPr>
          <w:sz w:val="22"/>
          <w:szCs w:val="22"/>
        </w:rPr>
        <w:t>. В случае проведения кумулятивного голосования бюллетень оформляется отдельно и должен содержать: полное фирменное наименование общества; дату и время проведения общего собрания акционеров; сведения о кандидатах с указанием их фамилий, имен и отчества, по какому вопросу повестки дня проводится голосование; указание о том, что бюллетень для голосования должен быть подписан акционером; графу, указывающую количество голосов, которые будут отданы за кандидата.</w:t>
      </w:r>
    </w:p>
    <w:p w:rsidR="00730995" w:rsidRPr="00347B11" w:rsidRDefault="00730995" w:rsidP="00CC3376">
      <w:pPr>
        <w:widowControl w:val="0"/>
        <w:autoSpaceDE w:val="0"/>
        <w:autoSpaceDN w:val="0"/>
        <w:adjustRightInd w:val="0"/>
        <w:ind w:firstLine="851"/>
        <w:jc w:val="both"/>
        <w:rPr>
          <w:rFonts w:ascii="Virtec Times New Roman Uz" w:hAnsi="Virtec Times New Roman Uz" w:cs="Virtec Times New Roman Uz"/>
          <w:sz w:val="22"/>
          <w:szCs w:val="22"/>
        </w:rPr>
      </w:pPr>
      <w:r w:rsidRPr="00347B11">
        <w:rPr>
          <w:rFonts w:ascii="Virtec Times New Roman Uz" w:hAnsi="Virtec Times New Roman Uz" w:cs="Virtec Times New Roman Uz"/>
          <w:sz w:val="22"/>
          <w:szCs w:val="22"/>
        </w:rPr>
        <w:t>При кумулятивном голосовании число голосов, принадлежащих каждому акционеру, умножается на число лиц, которые должны быть избраны в наблюдательный совет общества, и акционер вправе отдать полученные таким образом голоса полностью за одного кандидата или распределить их между несколькими кандидатами.</w:t>
      </w:r>
    </w:p>
    <w:p w:rsidR="00730995" w:rsidRPr="00347B11" w:rsidRDefault="00CD7072" w:rsidP="00CC3376">
      <w:pPr>
        <w:shd w:val="clear" w:color="auto" w:fill="FFFFFF"/>
        <w:ind w:firstLine="851"/>
        <w:jc w:val="both"/>
        <w:rPr>
          <w:sz w:val="22"/>
          <w:szCs w:val="22"/>
        </w:rPr>
      </w:pPr>
      <w:r w:rsidRPr="00347B11">
        <w:rPr>
          <w:sz w:val="22"/>
          <w:szCs w:val="22"/>
        </w:rPr>
        <w:t>4.2</w:t>
      </w:r>
      <w:r w:rsidR="00CC3376" w:rsidRPr="00347B11">
        <w:rPr>
          <w:sz w:val="22"/>
          <w:szCs w:val="22"/>
        </w:rPr>
        <w:t>3</w:t>
      </w:r>
      <w:r w:rsidRPr="00347B11">
        <w:rPr>
          <w:sz w:val="22"/>
          <w:szCs w:val="22"/>
        </w:rPr>
        <w:t>.</w:t>
      </w:r>
      <w:r w:rsidR="00730995" w:rsidRPr="00347B11">
        <w:rPr>
          <w:sz w:val="22"/>
          <w:szCs w:val="22"/>
        </w:rPr>
        <w:t>В случае проведения голосования по вопросу об избрании члена наблюдательного совета или ревизионной комиссии общества бюллетень для голосования должен содержать сведения о кандидате с указанием его фамилии, имени, отчества.</w:t>
      </w:r>
    </w:p>
    <w:p w:rsidR="009E2747" w:rsidRPr="00347B11" w:rsidRDefault="009E2747" w:rsidP="009E2747">
      <w:pPr>
        <w:ind w:firstLine="851"/>
        <w:jc w:val="both"/>
        <w:rPr>
          <w:sz w:val="22"/>
          <w:szCs w:val="22"/>
        </w:rPr>
      </w:pPr>
      <w:r w:rsidRPr="00347B11">
        <w:rPr>
          <w:sz w:val="22"/>
          <w:szCs w:val="22"/>
        </w:rPr>
        <w:t>4.24.</w:t>
      </w:r>
      <w:r w:rsidR="0012751B" w:rsidRPr="00347B11">
        <w:rPr>
          <w:sz w:val="22"/>
          <w:szCs w:val="22"/>
        </w:rPr>
        <w:t xml:space="preserve"> </w:t>
      </w:r>
      <w:proofErr w:type="gramStart"/>
      <w:r w:rsidRPr="00347B11">
        <w:rPr>
          <w:sz w:val="22"/>
          <w:szCs w:val="22"/>
        </w:rPr>
        <w:t>Лицу, принимавшему участие в общем собрании акционеров Общества предоставляют</w:t>
      </w:r>
      <w:proofErr w:type="gramEnd"/>
      <w:r w:rsidRPr="00347B11">
        <w:rPr>
          <w:sz w:val="22"/>
          <w:szCs w:val="22"/>
        </w:rPr>
        <w:t xml:space="preserve"> возможность произведения за счет такого лица копии заполненного им бюллетеня.</w:t>
      </w:r>
    </w:p>
    <w:p w:rsidR="002B1E35" w:rsidRPr="00347B11" w:rsidRDefault="002B1E35" w:rsidP="00CC3376">
      <w:pPr>
        <w:ind w:firstLine="851"/>
        <w:jc w:val="both"/>
        <w:rPr>
          <w:sz w:val="22"/>
          <w:szCs w:val="22"/>
        </w:rPr>
      </w:pPr>
    </w:p>
    <w:p w:rsidR="00730995" w:rsidRPr="00347B11" w:rsidRDefault="00730995" w:rsidP="00CC3376">
      <w:pPr>
        <w:numPr>
          <w:ilvl w:val="0"/>
          <w:numId w:val="5"/>
        </w:numPr>
        <w:ind w:firstLine="851"/>
        <w:jc w:val="center"/>
        <w:rPr>
          <w:b/>
        </w:rPr>
      </w:pPr>
      <w:r w:rsidRPr="00347B11">
        <w:rPr>
          <w:b/>
        </w:rPr>
        <w:t>Подготовка к проведению внеочередного Общего</w:t>
      </w:r>
    </w:p>
    <w:p w:rsidR="00730995" w:rsidRPr="00347B11" w:rsidRDefault="00730995" w:rsidP="00CC3376">
      <w:pPr>
        <w:ind w:firstLine="851"/>
        <w:jc w:val="center"/>
      </w:pPr>
      <w:r w:rsidRPr="00347B11">
        <w:rPr>
          <w:b/>
        </w:rPr>
        <w:t>собрания акционеров</w:t>
      </w:r>
    </w:p>
    <w:p w:rsidR="00730995" w:rsidRPr="00347B11" w:rsidRDefault="00730995" w:rsidP="00CC3376">
      <w:pPr>
        <w:shd w:val="clear" w:color="auto" w:fill="FFFFFF"/>
        <w:ind w:firstLine="851"/>
        <w:jc w:val="both"/>
        <w:rPr>
          <w:sz w:val="22"/>
          <w:szCs w:val="22"/>
        </w:rPr>
      </w:pPr>
      <w:r w:rsidRPr="00347B11">
        <w:rPr>
          <w:sz w:val="22"/>
          <w:szCs w:val="22"/>
        </w:rPr>
        <w:t>5.1. Внеочередное общее собрание акционеров проводится по решению наблюдательного совета общества на основании его собственной инициативы, письменного требования ревизионной комиссии, а также акционера (акционеров), являющегося владельцем не менее чем пяти процентов голосующих акций общества на дату предъявления письменного требования (в соответствии с приложением № 5).</w:t>
      </w:r>
    </w:p>
    <w:p w:rsidR="00730995" w:rsidRPr="00347B11" w:rsidRDefault="00730995" w:rsidP="00CC3376">
      <w:pPr>
        <w:shd w:val="clear" w:color="auto" w:fill="FFFFFF"/>
        <w:ind w:firstLine="851"/>
        <w:jc w:val="both"/>
        <w:rPr>
          <w:sz w:val="22"/>
          <w:szCs w:val="22"/>
        </w:rPr>
      </w:pPr>
      <w:r w:rsidRPr="00347B11">
        <w:rPr>
          <w:sz w:val="22"/>
          <w:szCs w:val="22"/>
        </w:rPr>
        <w:t xml:space="preserve">5.1. Созыв внеочередного общего собрания акционеров по письменному требованию ревизионной комиссии общества или акционера (акционеров), являющегося владельцем не менее чем пяти процентов голосующих акций общества, осуществляется наблюдательным советом общества не позднее тридцати дней со дня представления письменного требования о проведении внеочередного общего собрания акционеров. </w:t>
      </w:r>
    </w:p>
    <w:p w:rsidR="00730995" w:rsidRPr="00347B11" w:rsidRDefault="00730995" w:rsidP="00CC3376">
      <w:pPr>
        <w:ind w:firstLine="851"/>
        <w:jc w:val="both"/>
        <w:rPr>
          <w:sz w:val="22"/>
          <w:szCs w:val="22"/>
        </w:rPr>
      </w:pPr>
      <w:r w:rsidRPr="00347B11">
        <w:rPr>
          <w:sz w:val="22"/>
          <w:szCs w:val="22"/>
        </w:rPr>
        <w:t>5.3. В требовании о проведении внеочередного Общего собрания акционеров должны быть сформулированы вопросы, подлежащие внесению в повестку дня собрания, с указанием мотивов их внесения.</w:t>
      </w:r>
    </w:p>
    <w:p w:rsidR="00730995" w:rsidRPr="00347B11" w:rsidRDefault="00730995" w:rsidP="00CC3376">
      <w:pPr>
        <w:ind w:firstLine="851"/>
        <w:jc w:val="both"/>
        <w:rPr>
          <w:sz w:val="22"/>
          <w:szCs w:val="22"/>
        </w:rPr>
      </w:pPr>
      <w:r w:rsidRPr="00347B11">
        <w:rPr>
          <w:sz w:val="22"/>
          <w:szCs w:val="22"/>
        </w:rPr>
        <w:t>5.4. Наблюдательный совет общества не вправе вносить изменения в формулировки вопросов в повестку дня внеочередного Общего собрания акционеров, созываемого по требованию Ревизионной комиссии общества, или акционера (акционеров), являющегося владельцем не менее чем пяти процентов голосующих акций общества.</w:t>
      </w:r>
    </w:p>
    <w:p w:rsidR="00730995" w:rsidRPr="00347B11" w:rsidRDefault="00730995" w:rsidP="00CC3376">
      <w:pPr>
        <w:ind w:firstLine="851"/>
        <w:jc w:val="both"/>
        <w:rPr>
          <w:sz w:val="22"/>
          <w:szCs w:val="22"/>
        </w:rPr>
      </w:pPr>
      <w:r w:rsidRPr="00347B11">
        <w:rPr>
          <w:sz w:val="22"/>
          <w:szCs w:val="22"/>
        </w:rPr>
        <w:t>При этом, повестка дня внеочередного Общего собрания, созываемого в соответствии с поданным полномочным требованием, по решению Наблюдательного совета может быть расширена дополнительными вопросами.</w:t>
      </w:r>
    </w:p>
    <w:p w:rsidR="00730995" w:rsidRPr="00347B11" w:rsidRDefault="00730995" w:rsidP="00CC3376">
      <w:pPr>
        <w:ind w:firstLine="851"/>
        <w:jc w:val="both"/>
        <w:rPr>
          <w:sz w:val="22"/>
          <w:szCs w:val="22"/>
        </w:rPr>
      </w:pPr>
      <w:r w:rsidRPr="00347B11">
        <w:rPr>
          <w:sz w:val="22"/>
          <w:szCs w:val="22"/>
        </w:rPr>
        <w:t>5.5. В случае включения в повестку дня внеочередного Общего собрания акционеров вопроса об избрании членов органов управления и контроля, правом выдвигать кандидатов обладают акционеры, владеющие в совокупности не менее 1 % голосующих акций общества.</w:t>
      </w:r>
    </w:p>
    <w:p w:rsidR="004B3782" w:rsidRPr="00347B11" w:rsidRDefault="00730995" w:rsidP="00CC3376">
      <w:pPr>
        <w:ind w:firstLine="851"/>
        <w:jc w:val="both"/>
        <w:rPr>
          <w:sz w:val="22"/>
          <w:szCs w:val="22"/>
        </w:rPr>
      </w:pPr>
      <w:r w:rsidRPr="00347B11">
        <w:rPr>
          <w:sz w:val="22"/>
          <w:szCs w:val="22"/>
        </w:rPr>
        <w:lastRenderedPageBreak/>
        <w:t>5.6. При проведении внеочередного Общего собрания акционеров устанавливаются следующие сроки и порядок выдвижения кандид</w:t>
      </w:r>
      <w:r w:rsidR="004B3782" w:rsidRPr="00347B11">
        <w:rPr>
          <w:sz w:val="22"/>
          <w:szCs w:val="22"/>
        </w:rPr>
        <w:t>атов в выборные органы общества:</w:t>
      </w:r>
    </w:p>
    <w:p w:rsidR="00730995" w:rsidRPr="00347B11" w:rsidRDefault="004B3782" w:rsidP="00CC3376">
      <w:pPr>
        <w:ind w:firstLine="851"/>
        <w:jc w:val="both"/>
        <w:rPr>
          <w:sz w:val="22"/>
          <w:szCs w:val="22"/>
        </w:rPr>
      </w:pPr>
      <w:r w:rsidRPr="00347B11">
        <w:rPr>
          <w:sz w:val="22"/>
          <w:szCs w:val="22"/>
        </w:rPr>
        <w:t xml:space="preserve">- </w:t>
      </w:r>
      <w:r w:rsidR="00730995" w:rsidRPr="00347B11">
        <w:rPr>
          <w:sz w:val="22"/>
          <w:szCs w:val="22"/>
        </w:rPr>
        <w:t>срок выдвижения кандидатов (срок приема заявок) в выборные органы общества для избрания на внеочередном Общем собрании акционеров не может быть менее чем 5 дней до назначенной Наблюдательным советом даты проведения собрания;</w:t>
      </w:r>
    </w:p>
    <w:p w:rsidR="004B3782" w:rsidRPr="00347B11" w:rsidRDefault="004B3782" w:rsidP="00CC3376">
      <w:pPr>
        <w:ind w:firstLine="851"/>
        <w:jc w:val="both"/>
      </w:pPr>
      <w:bookmarkStart w:id="6" w:name="2384024"/>
      <w:r w:rsidRPr="00347B11">
        <w:rPr>
          <w:sz w:val="22"/>
          <w:szCs w:val="22"/>
        </w:rPr>
        <w:t>- информация о сроках выдвижения кандидатов включается в текст уведомления о созыве внеочередного Общего собрания акционеров.</w:t>
      </w:r>
    </w:p>
    <w:p w:rsidR="00CD7072" w:rsidRPr="00347B11" w:rsidRDefault="004B3782" w:rsidP="00CC3376">
      <w:pPr>
        <w:ind w:firstLine="851"/>
        <w:jc w:val="both"/>
        <w:rPr>
          <w:sz w:val="22"/>
          <w:szCs w:val="22"/>
        </w:rPr>
      </w:pPr>
      <w:r w:rsidRPr="00347B11">
        <w:rPr>
          <w:sz w:val="22"/>
          <w:szCs w:val="22"/>
        </w:rPr>
        <w:t xml:space="preserve">5.7. </w:t>
      </w:r>
      <w:proofErr w:type="gramStart"/>
      <w:r w:rsidRPr="00347B11">
        <w:rPr>
          <w:sz w:val="22"/>
          <w:szCs w:val="22"/>
        </w:rPr>
        <w:t>Мотивированное решение наблюдательного совета общества об отказе во включении вопроса в повестку дня внеочередного общего собрания акционеров или кандидата в список кандидатур для голосования по выборам в наблюдательный совет и ревизионную комиссию (ревизора) общества направляется акционерам (акционеру), внесшим вопрос или представившим предложение, не позднее трех рабочих дней с даты его принятия.</w:t>
      </w:r>
      <w:bookmarkEnd w:id="6"/>
      <w:proofErr w:type="gramEnd"/>
    </w:p>
    <w:p w:rsidR="004B3782" w:rsidRPr="00347B11" w:rsidRDefault="004B3782" w:rsidP="00CC3376">
      <w:pPr>
        <w:shd w:val="clear" w:color="auto" w:fill="FFFFFF"/>
        <w:ind w:firstLine="851"/>
        <w:jc w:val="both"/>
        <w:rPr>
          <w:sz w:val="22"/>
          <w:szCs w:val="22"/>
        </w:rPr>
      </w:pPr>
      <w:r w:rsidRPr="00347B11">
        <w:rPr>
          <w:sz w:val="22"/>
          <w:szCs w:val="22"/>
        </w:rPr>
        <w:t>Решение наблюдательного совета общества об отказе во включении вопроса в повестку дня общего собрания акционеров или кандидата в список кандидатур для голосования по выборам в наблюдательный совет и ревизионную комиссию общества может быть обжаловано в суд.</w:t>
      </w:r>
    </w:p>
    <w:p w:rsidR="00730995" w:rsidRPr="00347B11" w:rsidRDefault="00730995" w:rsidP="00CC3376">
      <w:pPr>
        <w:ind w:firstLine="851"/>
        <w:jc w:val="both"/>
        <w:rPr>
          <w:sz w:val="22"/>
          <w:szCs w:val="22"/>
        </w:rPr>
      </w:pPr>
      <w:r w:rsidRPr="00347B11">
        <w:rPr>
          <w:sz w:val="22"/>
          <w:szCs w:val="22"/>
        </w:rPr>
        <w:t>5.8. В случае если требование о созыве внеочередного Общего собрания акционеров исходит от акционера (акционеров), оно должно содержать имя (наименование) акционера (акционеров), требующего созыва собрания, с указанием количества, вида (типа) принадлежащих ему акций.</w:t>
      </w:r>
    </w:p>
    <w:p w:rsidR="00730995" w:rsidRPr="00347B11" w:rsidRDefault="00730995" w:rsidP="00CC3376">
      <w:pPr>
        <w:ind w:firstLine="851"/>
        <w:jc w:val="both"/>
        <w:rPr>
          <w:sz w:val="22"/>
          <w:szCs w:val="22"/>
        </w:rPr>
      </w:pPr>
      <w:r w:rsidRPr="00347B11">
        <w:rPr>
          <w:sz w:val="22"/>
          <w:szCs w:val="22"/>
        </w:rPr>
        <w:t>5.9. Требование о созыве внеочередного Общего собрания акционеров подписывается лицом (лицами), требующим созыва внеочередного Общего собрания акционеров.</w:t>
      </w:r>
    </w:p>
    <w:p w:rsidR="00730995" w:rsidRPr="00347B11" w:rsidRDefault="00730995" w:rsidP="00CC3376">
      <w:pPr>
        <w:shd w:val="clear" w:color="auto" w:fill="FFFFFF"/>
        <w:ind w:firstLine="851"/>
        <w:jc w:val="both"/>
        <w:rPr>
          <w:sz w:val="22"/>
          <w:szCs w:val="22"/>
        </w:rPr>
      </w:pPr>
      <w:r w:rsidRPr="00347B11">
        <w:rPr>
          <w:sz w:val="22"/>
          <w:szCs w:val="22"/>
        </w:rPr>
        <w:t xml:space="preserve">5.10. В течение </w:t>
      </w:r>
      <w:r w:rsidRPr="00347B11">
        <w:rPr>
          <w:b/>
          <w:sz w:val="22"/>
          <w:szCs w:val="22"/>
        </w:rPr>
        <w:t>десяти дней</w:t>
      </w:r>
      <w:r w:rsidRPr="00347B11">
        <w:rPr>
          <w:sz w:val="22"/>
          <w:szCs w:val="22"/>
        </w:rPr>
        <w:t xml:space="preserve"> </w:t>
      </w:r>
      <w:proofErr w:type="gramStart"/>
      <w:r w:rsidRPr="00347B11">
        <w:rPr>
          <w:sz w:val="22"/>
          <w:szCs w:val="22"/>
        </w:rPr>
        <w:t>с даты предъявления</w:t>
      </w:r>
      <w:proofErr w:type="gramEnd"/>
      <w:r w:rsidRPr="00347B11">
        <w:rPr>
          <w:sz w:val="22"/>
          <w:szCs w:val="22"/>
        </w:rPr>
        <w:t xml:space="preserve"> требования ревизионной комиссии общества или акционера (акционеров), являющегося владельцем не менее чем пяти процентов голосующих акций общества, о созыве внеочередного общего собрания акционеров наблюдательным советом общества должно быть принято решение о созыве внеочередного общего собрания акционеров</w:t>
      </w:r>
      <w:r w:rsidR="00C91A4C" w:rsidRPr="00347B11">
        <w:rPr>
          <w:sz w:val="22"/>
          <w:szCs w:val="22"/>
        </w:rPr>
        <w:t xml:space="preserve"> либо об отказе от его созыва. </w:t>
      </w:r>
      <w:r w:rsidRPr="00347B11">
        <w:rPr>
          <w:sz w:val="22"/>
          <w:szCs w:val="22"/>
        </w:rPr>
        <w:t>5.11. Решение об отказе от созыва внеочередного общего собрания акционеров по требованию ревизионной комиссии общества или акционера (акционеров), являющегося владельцем не менее чем пяти процентов голосующих акций общества, может быть принято в случаях, если:</w:t>
      </w:r>
    </w:p>
    <w:p w:rsidR="00730995" w:rsidRPr="00347B11" w:rsidRDefault="00730995" w:rsidP="00CC3376">
      <w:pPr>
        <w:numPr>
          <w:ilvl w:val="0"/>
          <w:numId w:val="2"/>
        </w:numPr>
        <w:ind w:left="0" w:firstLine="851"/>
        <w:jc w:val="both"/>
        <w:rPr>
          <w:sz w:val="22"/>
          <w:szCs w:val="22"/>
        </w:rPr>
      </w:pPr>
      <w:r w:rsidRPr="00347B11">
        <w:rPr>
          <w:sz w:val="22"/>
          <w:szCs w:val="22"/>
        </w:rPr>
        <w:t xml:space="preserve">акционер (акционеры), требующий созыва внеочередного общего собрания акционеров, не является владельцем </w:t>
      </w:r>
      <w:r w:rsidR="002D49F6" w:rsidRPr="00347B11">
        <w:rPr>
          <w:sz w:val="22"/>
          <w:szCs w:val="22"/>
        </w:rPr>
        <w:t>5</w:t>
      </w:r>
      <w:r w:rsidRPr="00347B11">
        <w:rPr>
          <w:sz w:val="22"/>
          <w:szCs w:val="22"/>
        </w:rPr>
        <w:t xml:space="preserve"> % голосующих акций общества на дату предъявления требований;</w:t>
      </w:r>
    </w:p>
    <w:p w:rsidR="00730995" w:rsidRPr="00347B11" w:rsidRDefault="00730995" w:rsidP="00CC3376">
      <w:pPr>
        <w:shd w:val="clear" w:color="auto" w:fill="FFFFFF"/>
        <w:ind w:firstLine="851"/>
        <w:jc w:val="both"/>
        <w:rPr>
          <w:sz w:val="22"/>
          <w:szCs w:val="22"/>
        </w:rPr>
      </w:pPr>
      <w:r w:rsidRPr="00347B11">
        <w:rPr>
          <w:sz w:val="22"/>
          <w:szCs w:val="22"/>
        </w:rPr>
        <w:t xml:space="preserve">ни один из вопросов, предложенных для внесения в повестку дня, не отнесен к компетенции общего собрания акционеров; </w:t>
      </w:r>
    </w:p>
    <w:p w:rsidR="00730995" w:rsidRPr="00347B11" w:rsidRDefault="00730995" w:rsidP="00CC3376">
      <w:pPr>
        <w:numPr>
          <w:ilvl w:val="0"/>
          <w:numId w:val="2"/>
        </w:numPr>
        <w:ind w:left="0" w:firstLine="851"/>
        <w:jc w:val="both"/>
        <w:rPr>
          <w:sz w:val="22"/>
          <w:szCs w:val="22"/>
        </w:rPr>
      </w:pPr>
      <w:r w:rsidRPr="00347B11">
        <w:rPr>
          <w:sz w:val="22"/>
          <w:szCs w:val="22"/>
        </w:rPr>
        <w:t>вопрос, предлагаемый для внесения в повестку дня, не соответствует требованиям актов законодательства.</w:t>
      </w:r>
    </w:p>
    <w:p w:rsidR="00730995" w:rsidRPr="00347B11" w:rsidRDefault="00730995" w:rsidP="00CC3376">
      <w:pPr>
        <w:shd w:val="clear" w:color="auto" w:fill="FFFFFF"/>
        <w:ind w:firstLine="851"/>
        <w:jc w:val="both"/>
        <w:rPr>
          <w:sz w:val="22"/>
          <w:szCs w:val="22"/>
        </w:rPr>
      </w:pPr>
      <w:r w:rsidRPr="00347B11">
        <w:rPr>
          <w:sz w:val="22"/>
          <w:szCs w:val="22"/>
        </w:rPr>
        <w:t>5.12. Решение наблюдательного совета общества о созыве внеочередного общего собрания акционеров или мотивированное решение об отказе от его созыва направляется лицам, требующим его созыва, не позднее трех рабочих дней с момента его принятия.</w:t>
      </w:r>
    </w:p>
    <w:p w:rsidR="00730995" w:rsidRPr="00347B11" w:rsidRDefault="00730995" w:rsidP="00CC3376">
      <w:pPr>
        <w:ind w:firstLine="851"/>
        <w:jc w:val="both"/>
        <w:rPr>
          <w:sz w:val="22"/>
          <w:szCs w:val="22"/>
        </w:rPr>
      </w:pPr>
      <w:r w:rsidRPr="00347B11">
        <w:rPr>
          <w:sz w:val="22"/>
          <w:szCs w:val="22"/>
        </w:rPr>
        <w:t>5.13. Решение Наблюдательного совета общества об отказе от созыва внеочередного Общего собрания акционеров может быть обжаловано в суде.</w:t>
      </w:r>
    </w:p>
    <w:p w:rsidR="00730995" w:rsidRPr="00347B11" w:rsidRDefault="00730995" w:rsidP="00CC3376">
      <w:pPr>
        <w:ind w:firstLine="851"/>
        <w:jc w:val="both"/>
        <w:rPr>
          <w:sz w:val="22"/>
          <w:szCs w:val="22"/>
        </w:rPr>
      </w:pPr>
      <w:r w:rsidRPr="00347B11">
        <w:rPr>
          <w:sz w:val="22"/>
          <w:szCs w:val="22"/>
        </w:rPr>
        <w:t>5.14. В случае</w:t>
      </w:r>
      <w:proofErr w:type="gramStart"/>
      <w:r w:rsidRPr="00347B11">
        <w:rPr>
          <w:sz w:val="22"/>
          <w:szCs w:val="22"/>
        </w:rPr>
        <w:t>,</w:t>
      </w:r>
      <w:proofErr w:type="gramEnd"/>
      <w:r w:rsidRPr="00347B11">
        <w:rPr>
          <w:sz w:val="22"/>
          <w:szCs w:val="22"/>
        </w:rPr>
        <w:t xml:space="preserve"> если в течение </w:t>
      </w:r>
      <w:r w:rsidR="002030A5" w:rsidRPr="00347B11">
        <w:rPr>
          <w:sz w:val="22"/>
          <w:szCs w:val="22"/>
        </w:rPr>
        <w:t>1</w:t>
      </w:r>
      <w:r w:rsidRPr="00347B11">
        <w:rPr>
          <w:sz w:val="22"/>
          <w:szCs w:val="22"/>
        </w:rPr>
        <w:t>0 дней Наблюдательным советом общества не принято решение о созыве внеочередного Общего собрания акционеров или принято решение об отказе от его созыва, внеочередное Общее собрание акционеров может быть созвано лицами, требующими его созыва.</w:t>
      </w:r>
    </w:p>
    <w:p w:rsidR="00730995" w:rsidRPr="00347B11" w:rsidRDefault="00730995" w:rsidP="00CC3376">
      <w:pPr>
        <w:ind w:firstLine="851"/>
        <w:jc w:val="both"/>
        <w:rPr>
          <w:sz w:val="22"/>
          <w:szCs w:val="22"/>
        </w:rPr>
      </w:pPr>
      <w:r w:rsidRPr="00347B11">
        <w:rPr>
          <w:sz w:val="22"/>
          <w:szCs w:val="22"/>
        </w:rPr>
        <w:t>В этом случае расходы по подготовке к проведению Общего собрания акционеров могут быть возмещены по решению Общего собрания акционеров за счет средств общества.</w:t>
      </w:r>
    </w:p>
    <w:p w:rsidR="00EB4C7A" w:rsidRPr="00347B11" w:rsidRDefault="00EB4C7A" w:rsidP="00CC3376">
      <w:pPr>
        <w:ind w:firstLine="851"/>
        <w:jc w:val="both"/>
        <w:rPr>
          <w:sz w:val="22"/>
          <w:szCs w:val="22"/>
        </w:rPr>
      </w:pPr>
    </w:p>
    <w:p w:rsidR="00730995" w:rsidRPr="00347B11" w:rsidRDefault="00EB4C7A" w:rsidP="00CC3376">
      <w:pPr>
        <w:numPr>
          <w:ilvl w:val="0"/>
          <w:numId w:val="6"/>
        </w:numPr>
        <w:ind w:firstLine="851"/>
        <w:jc w:val="center"/>
        <w:rPr>
          <w:b/>
        </w:rPr>
      </w:pPr>
      <w:r w:rsidRPr="00347B11">
        <w:rPr>
          <w:b/>
        </w:rPr>
        <w:t xml:space="preserve"> </w:t>
      </w:r>
      <w:r w:rsidR="00730995" w:rsidRPr="00347B11">
        <w:rPr>
          <w:b/>
        </w:rPr>
        <w:t>Кворум Общего собрания</w:t>
      </w:r>
    </w:p>
    <w:p w:rsidR="00730995" w:rsidRPr="00347B11" w:rsidRDefault="00730995" w:rsidP="00CC3376">
      <w:pPr>
        <w:ind w:firstLine="851"/>
        <w:jc w:val="both"/>
        <w:rPr>
          <w:sz w:val="22"/>
          <w:szCs w:val="22"/>
        </w:rPr>
      </w:pPr>
      <w:r w:rsidRPr="00347B11">
        <w:rPr>
          <w:sz w:val="22"/>
          <w:szCs w:val="22"/>
        </w:rPr>
        <w:t>6.1. После истечения времени выделенного для регистрации, подводятся ее итоги, которые оформляются протоколом.</w:t>
      </w:r>
    </w:p>
    <w:p w:rsidR="00730995" w:rsidRPr="00347B11" w:rsidRDefault="00730995" w:rsidP="00CC3376">
      <w:pPr>
        <w:ind w:firstLine="851"/>
        <w:jc w:val="both"/>
        <w:rPr>
          <w:sz w:val="22"/>
          <w:szCs w:val="22"/>
        </w:rPr>
      </w:pPr>
      <w:r w:rsidRPr="00347B11">
        <w:rPr>
          <w:sz w:val="22"/>
          <w:szCs w:val="22"/>
        </w:rPr>
        <w:t>6.2. Общее собрание акционеров правомочно (имеет кворум), если на момент окончания регистрации для участия в Общем собрании зарегистрировались акционеры (их представители), обладающие в совокупности более чем пятьюдесятью процентами размещенных голосующих акций Общества.</w:t>
      </w:r>
    </w:p>
    <w:p w:rsidR="00730995" w:rsidRPr="00347B11" w:rsidRDefault="00CC3376" w:rsidP="00CC3376">
      <w:pPr>
        <w:tabs>
          <w:tab w:val="num" w:pos="1569"/>
        </w:tabs>
        <w:ind w:firstLine="851"/>
        <w:jc w:val="both"/>
        <w:rPr>
          <w:sz w:val="22"/>
          <w:szCs w:val="22"/>
        </w:rPr>
      </w:pPr>
      <w:r w:rsidRPr="00347B11">
        <w:rPr>
          <w:sz w:val="22"/>
          <w:szCs w:val="22"/>
        </w:rPr>
        <w:lastRenderedPageBreak/>
        <w:t xml:space="preserve">6.3. </w:t>
      </w:r>
      <w:r w:rsidR="00730995" w:rsidRPr="00347B11">
        <w:rPr>
          <w:sz w:val="22"/>
          <w:szCs w:val="22"/>
        </w:rPr>
        <w:t>Если в течение более чем 60 минут после установленного времени начала собрания кворум еще не собран, объявляется дата проведения повторного общего собрания акционеров. Изменение повестки дня при проведении повторного общего собрания акционеров не допускается.</w:t>
      </w:r>
    </w:p>
    <w:p w:rsidR="00730995" w:rsidRPr="00347B11" w:rsidRDefault="00851B67" w:rsidP="00CC3376">
      <w:pPr>
        <w:shd w:val="clear" w:color="auto" w:fill="FFFFFF"/>
        <w:ind w:firstLine="851"/>
        <w:jc w:val="both"/>
        <w:rPr>
          <w:sz w:val="22"/>
          <w:szCs w:val="22"/>
        </w:rPr>
      </w:pPr>
      <w:r w:rsidRPr="00347B11">
        <w:rPr>
          <w:sz w:val="22"/>
          <w:szCs w:val="22"/>
        </w:rPr>
        <w:t xml:space="preserve">6.4. </w:t>
      </w:r>
      <w:r w:rsidR="00730995" w:rsidRPr="00347B11">
        <w:rPr>
          <w:sz w:val="22"/>
          <w:szCs w:val="22"/>
        </w:rPr>
        <w:t>Повторное общее собрание, созванное взамен несостоявшегося, правомочно, если на момент окончания регистрации участников собрания в нем зарегистрировались акционеры (их представители), обладающие в совокупности более чем сорока процентами голосов размещенных голосующих акций общества.</w:t>
      </w:r>
    </w:p>
    <w:p w:rsidR="00730995" w:rsidRPr="00347B11" w:rsidRDefault="00851B67" w:rsidP="00CC3376">
      <w:pPr>
        <w:ind w:firstLine="851"/>
        <w:jc w:val="both"/>
        <w:rPr>
          <w:i/>
          <w:sz w:val="22"/>
          <w:szCs w:val="22"/>
        </w:rPr>
      </w:pPr>
      <w:r w:rsidRPr="00347B11">
        <w:rPr>
          <w:sz w:val="22"/>
          <w:szCs w:val="22"/>
        </w:rPr>
        <w:t xml:space="preserve">6.5. </w:t>
      </w:r>
      <w:r w:rsidR="00730995" w:rsidRPr="00347B11">
        <w:rPr>
          <w:sz w:val="22"/>
          <w:szCs w:val="22"/>
        </w:rPr>
        <w:t xml:space="preserve">Сообщение о проведении повторного общего собрания акционеров публикуется на официальном </w:t>
      </w:r>
      <w:proofErr w:type="spellStart"/>
      <w:r w:rsidR="00730995" w:rsidRPr="00347B11">
        <w:rPr>
          <w:sz w:val="22"/>
          <w:szCs w:val="22"/>
        </w:rPr>
        <w:t>веб-сайте</w:t>
      </w:r>
      <w:proofErr w:type="spellEnd"/>
      <w:r w:rsidR="00730995" w:rsidRPr="00347B11">
        <w:rPr>
          <w:sz w:val="22"/>
          <w:szCs w:val="22"/>
        </w:rPr>
        <w:t xml:space="preserve"> общества, в средствах массовой информации, а также направляется акционерам по электронной почте не позднее</w:t>
      </w:r>
      <w:r w:rsidR="00CD2CAC" w:rsidRPr="00347B11">
        <w:rPr>
          <w:sz w:val="22"/>
          <w:szCs w:val="22"/>
        </w:rPr>
        <w:t>,</w:t>
      </w:r>
      <w:r w:rsidR="00730995" w:rsidRPr="00347B11">
        <w:rPr>
          <w:sz w:val="22"/>
          <w:szCs w:val="22"/>
        </w:rPr>
        <w:t xml:space="preserve"> чем за семь дней, но не ранее чем за тридцать дней до даты проведения общего собрания акционеров. Представитель государства уведомляется в письменной форме не позднее</w:t>
      </w:r>
      <w:r w:rsidR="001B3C96" w:rsidRPr="00347B11">
        <w:rPr>
          <w:sz w:val="22"/>
          <w:szCs w:val="22"/>
        </w:rPr>
        <w:t>,</w:t>
      </w:r>
      <w:r w:rsidR="00730995" w:rsidRPr="00347B11">
        <w:rPr>
          <w:sz w:val="22"/>
          <w:szCs w:val="22"/>
        </w:rPr>
        <w:t xml:space="preserve"> чем за семь дней до даты проведения собрания акционеров.</w:t>
      </w:r>
    </w:p>
    <w:p w:rsidR="00730995" w:rsidRPr="00347B11" w:rsidRDefault="00851B67" w:rsidP="00CC3376">
      <w:pPr>
        <w:shd w:val="clear" w:color="auto" w:fill="FFFFFF"/>
        <w:ind w:firstLine="851"/>
        <w:jc w:val="both"/>
        <w:rPr>
          <w:sz w:val="22"/>
          <w:szCs w:val="22"/>
        </w:rPr>
      </w:pPr>
      <w:r w:rsidRPr="00347B11">
        <w:rPr>
          <w:sz w:val="22"/>
          <w:szCs w:val="22"/>
        </w:rPr>
        <w:t>6.</w:t>
      </w:r>
      <w:r w:rsidR="00CC3376" w:rsidRPr="00347B11">
        <w:rPr>
          <w:sz w:val="22"/>
          <w:szCs w:val="22"/>
        </w:rPr>
        <w:t>6</w:t>
      </w:r>
      <w:r w:rsidRPr="00347B11">
        <w:rPr>
          <w:sz w:val="22"/>
          <w:szCs w:val="22"/>
        </w:rPr>
        <w:t xml:space="preserve">. </w:t>
      </w:r>
      <w:r w:rsidR="00730995" w:rsidRPr="00347B11">
        <w:rPr>
          <w:sz w:val="22"/>
          <w:szCs w:val="22"/>
        </w:rPr>
        <w:t xml:space="preserve">При переносе даты проведения общего собрания акционеров в связи с отсутствием кворума менее чем на </w:t>
      </w:r>
      <w:r w:rsidR="00730995" w:rsidRPr="00347B11">
        <w:rPr>
          <w:b/>
          <w:sz w:val="22"/>
          <w:szCs w:val="22"/>
        </w:rPr>
        <w:t>двадцать дней</w:t>
      </w:r>
      <w:r w:rsidR="00730995" w:rsidRPr="00347B11">
        <w:rPr>
          <w:sz w:val="22"/>
          <w:szCs w:val="22"/>
        </w:rPr>
        <w:t xml:space="preserve"> акционеры, имеющие право на участие в общем собрании, определяются в соответствии с реестром акционеров, имевших право на участие в несостоявшемся общем собрании.</w:t>
      </w:r>
    </w:p>
    <w:p w:rsidR="00730995" w:rsidRPr="00347B11" w:rsidRDefault="00730995" w:rsidP="00CC3376">
      <w:pPr>
        <w:numPr>
          <w:ilvl w:val="0"/>
          <w:numId w:val="7"/>
        </w:numPr>
        <w:ind w:firstLine="851"/>
        <w:jc w:val="center"/>
        <w:rPr>
          <w:sz w:val="22"/>
          <w:szCs w:val="22"/>
        </w:rPr>
      </w:pPr>
      <w:r w:rsidRPr="00347B11">
        <w:rPr>
          <w:b/>
          <w:sz w:val="22"/>
          <w:szCs w:val="22"/>
        </w:rPr>
        <w:t>Процедура ведения и рабочие органы Общего собрания</w:t>
      </w:r>
    </w:p>
    <w:p w:rsidR="00730995" w:rsidRPr="00347B11" w:rsidRDefault="00730995" w:rsidP="00CC3376">
      <w:pPr>
        <w:ind w:firstLine="851"/>
        <w:jc w:val="both"/>
        <w:rPr>
          <w:sz w:val="22"/>
          <w:szCs w:val="22"/>
        </w:rPr>
      </w:pPr>
      <w:r w:rsidRPr="00347B11">
        <w:rPr>
          <w:sz w:val="22"/>
          <w:szCs w:val="22"/>
        </w:rPr>
        <w:t>7.1. Процедура ведения Общего собрания включает:</w:t>
      </w:r>
    </w:p>
    <w:p w:rsidR="00730995" w:rsidRPr="00347B11" w:rsidRDefault="00730995" w:rsidP="00CC3376">
      <w:pPr>
        <w:numPr>
          <w:ilvl w:val="0"/>
          <w:numId w:val="15"/>
        </w:numPr>
        <w:ind w:firstLine="851"/>
        <w:jc w:val="both"/>
        <w:rPr>
          <w:sz w:val="22"/>
          <w:szCs w:val="22"/>
        </w:rPr>
      </w:pPr>
      <w:r w:rsidRPr="00347B11">
        <w:rPr>
          <w:sz w:val="22"/>
          <w:szCs w:val="22"/>
        </w:rPr>
        <w:t>регистрацию участников собрания;</w:t>
      </w:r>
    </w:p>
    <w:p w:rsidR="00870945" w:rsidRPr="00347B11" w:rsidRDefault="00870945" w:rsidP="00CC3376">
      <w:pPr>
        <w:numPr>
          <w:ilvl w:val="0"/>
          <w:numId w:val="15"/>
        </w:numPr>
        <w:ind w:firstLine="851"/>
        <w:jc w:val="both"/>
        <w:rPr>
          <w:sz w:val="22"/>
          <w:szCs w:val="22"/>
        </w:rPr>
      </w:pPr>
      <w:r w:rsidRPr="00347B11">
        <w:rPr>
          <w:sz w:val="22"/>
          <w:szCs w:val="22"/>
        </w:rPr>
        <w:t>определение наличия кворума;</w:t>
      </w:r>
    </w:p>
    <w:p w:rsidR="00730995" w:rsidRPr="00347B11" w:rsidRDefault="00730995" w:rsidP="00CC3376">
      <w:pPr>
        <w:numPr>
          <w:ilvl w:val="0"/>
          <w:numId w:val="15"/>
        </w:numPr>
        <w:ind w:firstLine="851"/>
        <w:jc w:val="both"/>
        <w:rPr>
          <w:sz w:val="22"/>
          <w:szCs w:val="22"/>
        </w:rPr>
      </w:pPr>
      <w:r w:rsidRPr="00347B11">
        <w:rPr>
          <w:sz w:val="22"/>
          <w:szCs w:val="22"/>
        </w:rPr>
        <w:t>утверждение регламента;</w:t>
      </w:r>
    </w:p>
    <w:p w:rsidR="00730995" w:rsidRPr="00347B11" w:rsidRDefault="00730995" w:rsidP="00CC3376">
      <w:pPr>
        <w:numPr>
          <w:ilvl w:val="0"/>
          <w:numId w:val="15"/>
        </w:numPr>
        <w:ind w:firstLine="851"/>
        <w:jc w:val="both"/>
        <w:rPr>
          <w:sz w:val="22"/>
          <w:szCs w:val="22"/>
        </w:rPr>
      </w:pPr>
      <w:r w:rsidRPr="00347B11">
        <w:rPr>
          <w:sz w:val="22"/>
          <w:szCs w:val="22"/>
        </w:rPr>
        <w:t>обсуждение вопросов, включенных в повестку дня;</w:t>
      </w:r>
    </w:p>
    <w:p w:rsidR="00730995" w:rsidRPr="00347B11" w:rsidRDefault="00730995" w:rsidP="00CC3376">
      <w:pPr>
        <w:numPr>
          <w:ilvl w:val="0"/>
          <w:numId w:val="15"/>
        </w:numPr>
        <w:ind w:firstLine="851"/>
        <w:jc w:val="both"/>
        <w:rPr>
          <w:sz w:val="22"/>
          <w:szCs w:val="22"/>
        </w:rPr>
      </w:pPr>
      <w:r w:rsidRPr="00347B11">
        <w:rPr>
          <w:sz w:val="22"/>
          <w:szCs w:val="22"/>
        </w:rPr>
        <w:t>принятие решений по вопросам, включенным в повестку дня (голосование);</w:t>
      </w:r>
    </w:p>
    <w:p w:rsidR="00730995" w:rsidRPr="00347B11" w:rsidRDefault="00730995" w:rsidP="00CC3376">
      <w:pPr>
        <w:ind w:firstLine="851"/>
        <w:jc w:val="both"/>
        <w:rPr>
          <w:sz w:val="22"/>
          <w:szCs w:val="22"/>
        </w:rPr>
      </w:pPr>
      <w:r w:rsidRPr="00347B11">
        <w:rPr>
          <w:sz w:val="22"/>
          <w:szCs w:val="22"/>
        </w:rPr>
        <w:t>-  закрытие собрания.</w:t>
      </w:r>
    </w:p>
    <w:p w:rsidR="00730995" w:rsidRPr="00347B11" w:rsidRDefault="00730995" w:rsidP="00CC3376">
      <w:pPr>
        <w:ind w:firstLine="851"/>
        <w:jc w:val="both"/>
        <w:rPr>
          <w:sz w:val="22"/>
          <w:szCs w:val="22"/>
        </w:rPr>
      </w:pPr>
      <w:r w:rsidRPr="00347B11">
        <w:rPr>
          <w:sz w:val="22"/>
          <w:szCs w:val="22"/>
        </w:rPr>
        <w:t>7.2. Рабочими органами собрания, количественный и персональный состав которых, предлагается Наблюдательным советом, и любым акционером, являются:</w:t>
      </w:r>
    </w:p>
    <w:p w:rsidR="00730995" w:rsidRPr="00347B11" w:rsidRDefault="00730995" w:rsidP="00CC3376">
      <w:pPr>
        <w:numPr>
          <w:ilvl w:val="0"/>
          <w:numId w:val="15"/>
        </w:numPr>
        <w:ind w:firstLine="851"/>
        <w:jc w:val="both"/>
        <w:rPr>
          <w:sz w:val="22"/>
          <w:szCs w:val="22"/>
        </w:rPr>
      </w:pPr>
      <w:r w:rsidRPr="00347B11">
        <w:rPr>
          <w:sz w:val="22"/>
          <w:szCs w:val="22"/>
        </w:rPr>
        <w:t>счетная комиссия, и ее председатель;</w:t>
      </w:r>
    </w:p>
    <w:p w:rsidR="00730995" w:rsidRPr="00347B11" w:rsidRDefault="00730995" w:rsidP="00CC3376">
      <w:pPr>
        <w:numPr>
          <w:ilvl w:val="0"/>
          <w:numId w:val="15"/>
        </w:numPr>
        <w:ind w:firstLine="851"/>
        <w:jc w:val="both"/>
        <w:rPr>
          <w:sz w:val="22"/>
          <w:szCs w:val="22"/>
        </w:rPr>
      </w:pPr>
      <w:r w:rsidRPr="00347B11">
        <w:rPr>
          <w:sz w:val="22"/>
          <w:szCs w:val="22"/>
        </w:rPr>
        <w:t>президиум.</w:t>
      </w:r>
    </w:p>
    <w:p w:rsidR="00730995" w:rsidRPr="00347B11" w:rsidRDefault="00730995" w:rsidP="00CC3376">
      <w:pPr>
        <w:ind w:firstLine="851"/>
        <w:jc w:val="both"/>
        <w:rPr>
          <w:sz w:val="22"/>
          <w:szCs w:val="22"/>
        </w:rPr>
      </w:pPr>
      <w:r w:rsidRPr="00347B11">
        <w:rPr>
          <w:sz w:val="22"/>
          <w:szCs w:val="22"/>
        </w:rPr>
        <w:t>7.3. При регистрации участник собрания должен:</w:t>
      </w:r>
    </w:p>
    <w:p w:rsidR="00730995" w:rsidRPr="00347B11" w:rsidRDefault="00730995" w:rsidP="00CC3376">
      <w:pPr>
        <w:numPr>
          <w:ilvl w:val="0"/>
          <w:numId w:val="15"/>
        </w:numPr>
        <w:ind w:firstLine="851"/>
        <w:jc w:val="both"/>
        <w:rPr>
          <w:sz w:val="22"/>
          <w:szCs w:val="22"/>
        </w:rPr>
      </w:pPr>
      <w:r w:rsidRPr="00347B11">
        <w:rPr>
          <w:sz w:val="22"/>
          <w:szCs w:val="22"/>
        </w:rPr>
        <w:t>предъявить паспорт или другое удостоверение для идентификации его личности;</w:t>
      </w:r>
    </w:p>
    <w:p w:rsidR="00730995" w:rsidRPr="00347B11" w:rsidRDefault="00730995" w:rsidP="00CC3376">
      <w:pPr>
        <w:numPr>
          <w:ilvl w:val="0"/>
          <w:numId w:val="15"/>
        </w:numPr>
        <w:ind w:firstLine="851"/>
        <w:jc w:val="both"/>
        <w:rPr>
          <w:sz w:val="22"/>
          <w:szCs w:val="22"/>
        </w:rPr>
      </w:pPr>
      <w:r w:rsidRPr="00347B11">
        <w:rPr>
          <w:sz w:val="22"/>
          <w:szCs w:val="22"/>
        </w:rPr>
        <w:t xml:space="preserve">получить бюллетени для голосования </w:t>
      </w:r>
    </w:p>
    <w:p w:rsidR="00730995" w:rsidRPr="00347B11" w:rsidRDefault="00730995" w:rsidP="00CC3376">
      <w:pPr>
        <w:numPr>
          <w:ilvl w:val="0"/>
          <w:numId w:val="15"/>
        </w:numPr>
        <w:ind w:firstLine="851"/>
        <w:jc w:val="both"/>
        <w:rPr>
          <w:sz w:val="22"/>
          <w:szCs w:val="22"/>
        </w:rPr>
      </w:pPr>
      <w:r w:rsidRPr="00347B11">
        <w:rPr>
          <w:sz w:val="22"/>
          <w:szCs w:val="22"/>
        </w:rPr>
        <w:t>удостоверить факт их получения своей подписью в регистрационном списке.</w:t>
      </w:r>
    </w:p>
    <w:p w:rsidR="00730995" w:rsidRPr="00347B11" w:rsidRDefault="00730995" w:rsidP="00CC3376">
      <w:pPr>
        <w:ind w:firstLine="851"/>
        <w:jc w:val="both"/>
        <w:rPr>
          <w:sz w:val="22"/>
          <w:szCs w:val="22"/>
        </w:rPr>
      </w:pPr>
      <w:r w:rsidRPr="00347B11">
        <w:rPr>
          <w:sz w:val="22"/>
          <w:szCs w:val="22"/>
        </w:rPr>
        <w:t>7.4. Каждому участнику собрания выдаются информационные материалы согласно решению Наблюдательного совета.</w:t>
      </w:r>
    </w:p>
    <w:p w:rsidR="00730995" w:rsidRPr="00347B11" w:rsidRDefault="00730995" w:rsidP="00CC3376">
      <w:pPr>
        <w:ind w:firstLine="851"/>
        <w:jc w:val="both"/>
        <w:rPr>
          <w:sz w:val="22"/>
          <w:szCs w:val="22"/>
        </w:rPr>
      </w:pPr>
      <w:r w:rsidRPr="00347B11">
        <w:rPr>
          <w:sz w:val="22"/>
          <w:szCs w:val="22"/>
        </w:rPr>
        <w:t>7.5. Собрание ведется строго в соответствии с решениями самого Общего собрания акционеров, зафиксированными в постановлениях собрания, регламентом и объявленной повесткой дня. Выступления участников собрания не должны противоречить объявленной повестке дня.</w:t>
      </w:r>
    </w:p>
    <w:p w:rsidR="00730995" w:rsidRPr="00347B11" w:rsidRDefault="00730995" w:rsidP="00CC3376">
      <w:pPr>
        <w:ind w:firstLine="851"/>
        <w:jc w:val="both"/>
        <w:rPr>
          <w:sz w:val="22"/>
          <w:szCs w:val="22"/>
        </w:rPr>
      </w:pPr>
      <w:r w:rsidRPr="00347B11">
        <w:rPr>
          <w:sz w:val="22"/>
          <w:szCs w:val="22"/>
        </w:rPr>
        <w:t xml:space="preserve">7.6. При утверждении регламента, собрание может рассмотреть его постатейно с учетом конкретных формулировок. </w:t>
      </w:r>
    </w:p>
    <w:p w:rsidR="00730995" w:rsidRPr="00347B11" w:rsidRDefault="0095445D" w:rsidP="00CC3376">
      <w:pPr>
        <w:shd w:val="clear" w:color="auto" w:fill="FFFFFF"/>
        <w:ind w:firstLine="851"/>
        <w:jc w:val="both"/>
        <w:rPr>
          <w:sz w:val="22"/>
          <w:szCs w:val="22"/>
        </w:rPr>
      </w:pPr>
      <w:r w:rsidRPr="00347B11">
        <w:rPr>
          <w:sz w:val="22"/>
          <w:szCs w:val="22"/>
        </w:rPr>
        <w:t xml:space="preserve">7.7. </w:t>
      </w:r>
      <w:r w:rsidR="00730995" w:rsidRPr="00347B11">
        <w:rPr>
          <w:sz w:val="22"/>
          <w:szCs w:val="22"/>
        </w:rPr>
        <w:t>Общее собрание акционеров ведет председатель наблюдательного совета общества, а в случае его отсутствия по уважительным причинам — один из членов наблюдательного совета общества.</w:t>
      </w:r>
    </w:p>
    <w:p w:rsidR="00216FD7" w:rsidRPr="00347B11" w:rsidRDefault="00216FD7" w:rsidP="00CC3376">
      <w:pPr>
        <w:shd w:val="clear" w:color="auto" w:fill="FFFFFF"/>
        <w:ind w:firstLine="851"/>
        <w:jc w:val="both"/>
        <w:rPr>
          <w:sz w:val="22"/>
          <w:szCs w:val="22"/>
        </w:rPr>
      </w:pPr>
      <w:r w:rsidRPr="00347B11">
        <w:rPr>
          <w:sz w:val="22"/>
          <w:szCs w:val="22"/>
        </w:rPr>
        <w:t>К полномочиям председателя общего собрания акционеров относятся вопросы санкционирования аудио- и видеозаписи и трансляции общего собрания акционеров в сети интернет</w:t>
      </w:r>
      <w:r w:rsidR="00574A93" w:rsidRPr="00347B11">
        <w:rPr>
          <w:sz w:val="22"/>
          <w:szCs w:val="22"/>
        </w:rPr>
        <w:t>/</w:t>
      </w:r>
    </w:p>
    <w:p w:rsidR="00730995" w:rsidRPr="00347B11" w:rsidRDefault="00730995" w:rsidP="00CC3376">
      <w:pPr>
        <w:ind w:firstLine="851"/>
        <w:jc w:val="both"/>
        <w:rPr>
          <w:sz w:val="22"/>
          <w:szCs w:val="22"/>
        </w:rPr>
      </w:pPr>
      <w:r w:rsidRPr="00347B11">
        <w:rPr>
          <w:sz w:val="22"/>
          <w:szCs w:val="22"/>
        </w:rPr>
        <w:t>7.8. Председательствующий наделяется полномочиями по ведению собрания и проводит его в строгом соответствии с объявленной повесткой дня. Председатель может назначить ведущего собрания из членов Наблюдательного совета.</w:t>
      </w:r>
    </w:p>
    <w:p w:rsidR="00730995" w:rsidRPr="00347B11" w:rsidRDefault="00730995" w:rsidP="00CC3376">
      <w:pPr>
        <w:ind w:firstLine="851"/>
        <w:jc w:val="both"/>
        <w:rPr>
          <w:sz w:val="22"/>
          <w:szCs w:val="22"/>
        </w:rPr>
      </w:pPr>
      <w:r w:rsidRPr="00347B11">
        <w:rPr>
          <w:sz w:val="22"/>
          <w:szCs w:val="22"/>
        </w:rPr>
        <w:t>7.9. Председатель Общего собрания акционеров возглавляет президиум собрания, обеспечивает ведение собрания и обладает для этого всеми полномочиями, необходимыми для надлежащего исполнения им своих обязанностей.</w:t>
      </w:r>
    </w:p>
    <w:p w:rsidR="00730995" w:rsidRPr="00347B11" w:rsidRDefault="00730995" w:rsidP="00CC3376">
      <w:pPr>
        <w:pStyle w:val="a6"/>
        <w:spacing w:after="0"/>
        <w:ind w:left="0" w:firstLine="851"/>
        <w:jc w:val="both"/>
        <w:rPr>
          <w:sz w:val="22"/>
          <w:szCs w:val="22"/>
        </w:rPr>
      </w:pPr>
      <w:r w:rsidRPr="00347B11">
        <w:rPr>
          <w:sz w:val="22"/>
          <w:szCs w:val="22"/>
        </w:rPr>
        <w:t xml:space="preserve">7.10. Председатель Общего собрания руководит ходом собрания, координирует действия рабочих органов Общего собрания, определяет порядок обсуждения вопросов, ограничивает время </w:t>
      </w:r>
      <w:r w:rsidRPr="00347B11">
        <w:rPr>
          <w:sz w:val="22"/>
          <w:szCs w:val="22"/>
        </w:rPr>
        <w:lastRenderedPageBreak/>
        <w:t>выступления докладчиков, дает разъяснения по ходу ведения собрания и голосования, контролирует наличие порядка в зале.</w:t>
      </w:r>
    </w:p>
    <w:p w:rsidR="00730995" w:rsidRPr="00347B11" w:rsidRDefault="00851B67" w:rsidP="00CC3376">
      <w:pPr>
        <w:ind w:firstLine="851"/>
        <w:jc w:val="both"/>
        <w:rPr>
          <w:sz w:val="22"/>
          <w:szCs w:val="22"/>
        </w:rPr>
      </w:pPr>
      <w:r w:rsidRPr="00347B11">
        <w:rPr>
          <w:sz w:val="22"/>
          <w:szCs w:val="22"/>
        </w:rPr>
        <w:t xml:space="preserve">7.11. </w:t>
      </w:r>
      <w:r w:rsidR="00730995" w:rsidRPr="00347B11">
        <w:rPr>
          <w:sz w:val="22"/>
          <w:szCs w:val="22"/>
        </w:rPr>
        <w:t xml:space="preserve">Председатель и секретарь Общего собрания подписывают протокол Общего собрания. </w:t>
      </w:r>
    </w:p>
    <w:p w:rsidR="00730995" w:rsidRPr="00347B11" w:rsidRDefault="00730995" w:rsidP="00CC3376">
      <w:pPr>
        <w:shd w:val="clear" w:color="auto" w:fill="FFFFFF"/>
        <w:ind w:firstLine="851"/>
        <w:jc w:val="both"/>
        <w:rPr>
          <w:sz w:val="22"/>
          <w:szCs w:val="22"/>
        </w:rPr>
      </w:pPr>
      <w:r w:rsidRPr="00347B11">
        <w:rPr>
          <w:sz w:val="22"/>
          <w:szCs w:val="22"/>
        </w:rPr>
        <w:t xml:space="preserve">7.12. Для подсчета голосов, регистрации акционеров для участия в общем собрании акционеров, а также выдачи бюллетеней для голосования наблюдательным советом общества создается счетная комиссия, количественный и персональный состав которой утверждается общим собранием акционеров. </w:t>
      </w:r>
    </w:p>
    <w:p w:rsidR="00730995" w:rsidRPr="00347B11" w:rsidRDefault="00730995" w:rsidP="00CC3376">
      <w:pPr>
        <w:shd w:val="clear" w:color="auto" w:fill="FFFFFF"/>
        <w:ind w:firstLine="851"/>
        <w:jc w:val="both"/>
        <w:rPr>
          <w:sz w:val="22"/>
          <w:szCs w:val="22"/>
        </w:rPr>
      </w:pPr>
      <w:r w:rsidRPr="00347B11">
        <w:rPr>
          <w:sz w:val="22"/>
          <w:szCs w:val="22"/>
        </w:rPr>
        <w:t xml:space="preserve">7.13. В составе счетной комиссии не может быть менее трех человек. В счетную комиссию не могут входить члены наблюдательного совета общества, члены ревизионной комиссии общества, директор общества, а также лица, выдвигаемые на эти должности. </w:t>
      </w:r>
    </w:p>
    <w:p w:rsidR="00730995" w:rsidRPr="00347B11" w:rsidRDefault="00730995" w:rsidP="00CC3376">
      <w:pPr>
        <w:ind w:firstLine="851"/>
        <w:jc w:val="both"/>
        <w:rPr>
          <w:sz w:val="22"/>
          <w:szCs w:val="22"/>
        </w:rPr>
      </w:pPr>
      <w:r w:rsidRPr="00347B11">
        <w:rPr>
          <w:sz w:val="22"/>
          <w:szCs w:val="22"/>
        </w:rPr>
        <w:t>7.14. Голосование на Общем собрании акционеров осуществляется по принципу «одна голосующая акция общества - один голос» за исключением случаев проведения кумулятивного голосования по выборам членов Наблюдательного совета общества.</w:t>
      </w:r>
    </w:p>
    <w:p w:rsidR="00730995" w:rsidRPr="00347B11" w:rsidRDefault="00730995" w:rsidP="00CC3376">
      <w:pPr>
        <w:shd w:val="clear" w:color="auto" w:fill="FFFFFF"/>
        <w:ind w:firstLine="851"/>
        <w:jc w:val="both"/>
        <w:rPr>
          <w:sz w:val="22"/>
          <w:szCs w:val="22"/>
        </w:rPr>
      </w:pPr>
      <w:r w:rsidRPr="00347B11">
        <w:rPr>
          <w:sz w:val="22"/>
          <w:szCs w:val="22"/>
        </w:rPr>
        <w:t>7.15. При голосовании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указанного требования, признаются недействительными и голоса по содержащимся в них вопросам не подсчитываются.</w:t>
      </w:r>
    </w:p>
    <w:p w:rsidR="0024676D" w:rsidRPr="00347B11" w:rsidRDefault="00730995" w:rsidP="00CC3376">
      <w:pPr>
        <w:shd w:val="clear" w:color="auto" w:fill="FFFFFF"/>
        <w:ind w:firstLine="851"/>
        <w:jc w:val="both"/>
        <w:rPr>
          <w:sz w:val="22"/>
          <w:szCs w:val="22"/>
        </w:rPr>
      </w:pPr>
      <w:r w:rsidRPr="00347B11">
        <w:rPr>
          <w:sz w:val="22"/>
          <w:szCs w:val="22"/>
        </w:rPr>
        <w:t>В случае</w:t>
      </w:r>
      <w:proofErr w:type="gramStart"/>
      <w:r w:rsidRPr="00347B11">
        <w:rPr>
          <w:sz w:val="22"/>
          <w:szCs w:val="22"/>
        </w:rPr>
        <w:t>,</w:t>
      </w:r>
      <w:proofErr w:type="gramEnd"/>
      <w:r w:rsidRPr="00347B11">
        <w:rPr>
          <w:sz w:val="22"/>
          <w:szCs w:val="22"/>
        </w:rPr>
        <w:t xml:space="preserve"> если бюллетень для голосования содержит несколько вопросов, поставленных на голосование,</w:t>
      </w:r>
      <w:r w:rsidR="0024676D" w:rsidRPr="00347B11">
        <w:rPr>
          <w:sz w:val="22"/>
          <w:szCs w:val="22"/>
        </w:rPr>
        <w:t xml:space="preserve"> заполнен с нарушением в отношении одного или нескольких вопросов, это не влечет за собой признания бюллетеня для голосования недействительным в целом.</w:t>
      </w:r>
    </w:p>
    <w:p w:rsidR="00730995" w:rsidRPr="00347B11" w:rsidRDefault="00730995" w:rsidP="00CC3376">
      <w:pPr>
        <w:ind w:firstLine="851"/>
        <w:jc w:val="both"/>
        <w:rPr>
          <w:sz w:val="22"/>
          <w:szCs w:val="22"/>
        </w:rPr>
      </w:pPr>
      <w:r w:rsidRPr="00347B11">
        <w:rPr>
          <w:sz w:val="22"/>
          <w:szCs w:val="22"/>
        </w:rPr>
        <w:t>7.16. Подсчет голосов проводит счетная комиссия в присутствии всех наблюдателей и представителей акционеров.</w:t>
      </w:r>
    </w:p>
    <w:p w:rsidR="00730995" w:rsidRPr="00347B11" w:rsidRDefault="00730995" w:rsidP="00CC3376">
      <w:pPr>
        <w:ind w:firstLine="851"/>
        <w:jc w:val="both"/>
        <w:rPr>
          <w:sz w:val="22"/>
          <w:szCs w:val="22"/>
        </w:rPr>
      </w:pPr>
      <w:r w:rsidRPr="00347B11">
        <w:rPr>
          <w:sz w:val="22"/>
          <w:szCs w:val="22"/>
        </w:rPr>
        <w:t>7.17. Подсчитывается:</w:t>
      </w:r>
    </w:p>
    <w:p w:rsidR="00730995" w:rsidRPr="00347B11" w:rsidRDefault="00730995" w:rsidP="00CC3376">
      <w:pPr>
        <w:ind w:firstLine="851"/>
        <w:jc w:val="both"/>
        <w:rPr>
          <w:sz w:val="22"/>
          <w:szCs w:val="22"/>
        </w:rPr>
      </w:pPr>
      <w:r w:rsidRPr="00347B11">
        <w:rPr>
          <w:sz w:val="22"/>
          <w:szCs w:val="22"/>
        </w:rPr>
        <w:t>- общее количество голосов (акций) у зарегистрированных участников собрания;</w:t>
      </w:r>
    </w:p>
    <w:p w:rsidR="00730995" w:rsidRPr="00347B11" w:rsidRDefault="00730995" w:rsidP="00CC3376">
      <w:pPr>
        <w:numPr>
          <w:ilvl w:val="0"/>
          <w:numId w:val="16"/>
        </w:numPr>
        <w:ind w:firstLine="851"/>
        <w:jc w:val="both"/>
        <w:rPr>
          <w:sz w:val="22"/>
          <w:szCs w:val="22"/>
        </w:rPr>
      </w:pPr>
      <w:r w:rsidRPr="00347B11">
        <w:rPr>
          <w:sz w:val="22"/>
          <w:szCs w:val="22"/>
        </w:rPr>
        <w:t>число голосов в поданных бюллетенях;</w:t>
      </w:r>
    </w:p>
    <w:p w:rsidR="00730995" w:rsidRPr="00347B11" w:rsidRDefault="00730995" w:rsidP="00CC3376">
      <w:pPr>
        <w:numPr>
          <w:ilvl w:val="0"/>
          <w:numId w:val="16"/>
        </w:numPr>
        <w:ind w:firstLine="851"/>
        <w:jc w:val="both"/>
        <w:rPr>
          <w:sz w:val="22"/>
          <w:szCs w:val="22"/>
        </w:rPr>
      </w:pPr>
      <w:r w:rsidRPr="00347B11">
        <w:rPr>
          <w:sz w:val="22"/>
          <w:szCs w:val="22"/>
        </w:rPr>
        <w:t>число голосов в недействительных бюллетенях;</w:t>
      </w:r>
    </w:p>
    <w:p w:rsidR="00730995" w:rsidRPr="00347B11" w:rsidRDefault="00730995" w:rsidP="00CC3376">
      <w:pPr>
        <w:numPr>
          <w:ilvl w:val="0"/>
          <w:numId w:val="16"/>
        </w:numPr>
        <w:ind w:firstLine="851"/>
        <w:jc w:val="both"/>
        <w:rPr>
          <w:sz w:val="22"/>
          <w:szCs w:val="22"/>
        </w:rPr>
      </w:pPr>
      <w:r w:rsidRPr="00347B11">
        <w:rPr>
          <w:sz w:val="22"/>
          <w:szCs w:val="22"/>
        </w:rPr>
        <w:t>число голосов в бюллетенях, признанных действительными;</w:t>
      </w:r>
    </w:p>
    <w:p w:rsidR="00730995" w:rsidRPr="00347B11" w:rsidRDefault="00730995" w:rsidP="00CC3376">
      <w:pPr>
        <w:numPr>
          <w:ilvl w:val="0"/>
          <w:numId w:val="16"/>
        </w:numPr>
        <w:tabs>
          <w:tab w:val="clear" w:pos="1211"/>
          <w:tab w:val="num" w:pos="0"/>
        </w:tabs>
        <w:ind w:left="0" w:firstLine="851"/>
        <w:jc w:val="both"/>
        <w:rPr>
          <w:sz w:val="22"/>
          <w:szCs w:val="22"/>
        </w:rPr>
      </w:pPr>
      <w:proofErr w:type="gramStart"/>
      <w:r w:rsidRPr="00347B11">
        <w:rPr>
          <w:sz w:val="22"/>
          <w:szCs w:val="22"/>
        </w:rPr>
        <w:t>число действительных голосов, поданных "за" и "против" и "воздержался" каждого решаемого вопроса.</w:t>
      </w:r>
      <w:proofErr w:type="gramEnd"/>
    </w:p>
    <w:p w:rsidR="00A617A3" w:rsidRPr="00347B11" w:rsidRDefault="001B3C96" w:rsidP="00CC3376">
      <w:pPr>
        <w:shd w:val="clear" w:color="auto" w:fill="FFFFFF"/>
        <w:ind w:firstLine="851"/>
        <w:jc w:val="both"/>
        <w:rPr>
          <w:sz w:val="22"/>
          <w:szCs w:val="22"/>
        </w:rPr>
      </w:pPr>
      <w:r w:rsidRPr="00347B11">
        <w:rPr>
          <w:sz w:val="22"/>
          <w:szCs w:val="22"/>
        </w:rPr>
        <w:t xml:space="preserve">7.18. </w:t>
      </w:r>
      <w:r w:rsidR="00A617A3" w:rsidRPr="00347B11">
        <w:rPr>
          <w:sz w:val="22"/>
          <w:szCs w:val="22"/>
        </w:rPr>
        <w:t>Для подсчета голосов, регистрации акционеров для участия в общем собрании акционеров, а также выдачи бюллетеней для голосования наблюдательным советом общества создается счетная комиссия, количественный и персональный состав которой утверждается общим собранием акционеров.</w:t>
      </w:r>
    </w:p>
    <w:p w:rsidR="001B3C96" w:rsidRPr="00347B11" w:rsidRDefault="001B3C96" w:rsidP="00CC3376">
      <w:pPr>
        <w:shd w:val="clear" w:color="auto" w:fill="FFFFFF"/>
        <w:ind w:firstLine="851"/>
        <w:jc w:val="both"/>
        <w:rPr>
          <w:sz w:val="22"/>
          <w:szCs w:val="22"/>
        </w:rPr>
      </w:pPr>
      <w:r w:rsidRPr="00347B11">
        <w:rPr>
          <w:sz w:val="22"/>
          <w:szCs w:val="22"/>
        </w:rPr>
        <w:t>7.19. Счетная комиссия в части исполнения возложенных на нее обязанностей является независимым рабочим органом собрания.</w:t>
      </w:r>
    </w:p>
    <w:p w:rsidR="005526EC" w:rsidRPr="00347B11" w:rsidRDefault="00730995" w:rsidP="00CC3376">
      <w:pPr>
        <w:shd w:val="clear" w:color="auto" w:fill="FFFFFF"/>
        <w:ind w:firstLine="851"/>
        <w:jc w:val="both"/>
        <w:rPr>
          <w:sz w:val="22"/>
          <w:szCs w:val="22"/>
        </w:rPr>
      </w:pPr>
      <w:r w:rsidRPr="00347B11">
        <w:rPr>
          <w:sz w:val="22"/>
          <w:szCs w:val="22"/>
        </w:rPr>
        <w:t>7.2</w:t>
      </w:r>
      <w:r w:rsidR="00574A93" w:rsidRPr="00347B11">
        <w:rPr>
          <w:sz w:val="22"/>
          <w:szCs w:val="22"/>
          <w:lang w:val="en-US"/>
        </w:rPr>
        <w:t>0</w:t>
      </w:r>
      <w:r w:rsidRPr="00347B11">
        <w:rPr>
          <w:sz w:val="22"/>
          <w:szCs w:val="22"/>
        </w:rPr>
        <w:t>. Счетная комиссия:</w:t>
      </w:r>
      <w:bookmarkStart w:id="7" w:name="2384067"/>
      <w:r w:rsidR="005526EC" w:rsidRPr="00347B11">
        <w:rPr>
          <w:sz w:val="22"/>
          <w:szCs w:val="22"/>
        </w:rPr>
        <w:t xml:space="preserve"> </w:t>
      </w:r>
      <w:bookmarkEnd w:id="7"/>
    </w:p>
    <w:p w:rsidR="00730995" w:rsidRPr="00347B11" w:rsidRDefault="00730995" w:rsidP="00D64629">
      <w:pPr>
        <w:numPr>
          <w:ilvl w:val="0"/>
          <w:numId w:val="8"/>
        </w:numPr>
        <w:jc w:val="both"/>
        <w:rPr>
          <w:sz w:val="22"/>
          <w:szCs w:val="22"/>
        </w:rPr>
      </w:pPr>
      <w:r w:rsidRPr="00347B11">
        <w:rPr>
          <w:sz w:val="22"/>
          <w:szCs w:val="22"/>
        </w:rPr>
        <w:t>определяет наличие кворума Общего собрания акционеров;</w:t>
      </w:r>
    </w:p>
    <w:p w:rsidR="00730995" w:rsidRPr="00347B11" w:rsidRDefault="00730995" w:rsidP="00CC3376">
      <w:pPr>
        <w:numPr>
          <w:ilvl w:val="0"/>
          <w:numId w:val="8"/>
        </w:numPr>
        <w:ind w:left="0" w:firstLine="851"/>
        <w:jc w:val="both"/>
        <w:rPr>
          <w:sz w:val="22"/>
          <w:szCs w:val="22"/>
        </w:rPr>
      </w:pPr>
      <w:r w:rsidRPr="00347B11">
        <w:rPr>
          <w:sz w:val="22"/>
          <w:szCs w:val="22"/>
        </w:rPr>
        <w:t>разъясняет вопросы, возникшие в связи с реализацией акционерами (их представителями) права голоса на Общем собрании;</w:t>
      </w:r>
    </w:p>
    <w:p w:rsidR="00730995" w:rsidRPr="00347B11" w:rsidRDefault="00730995" w:rsidP="00CC3376">
      <w:pPr>
        <w:numPr>
          <w:ilvl w:val="0"/>
          <w:numId w:val="8"/>
        </w:numPr>
        <w:ind w:left="0" w:firstLine="851"/>
        <w:jc w:val="both"/>
        <w:rPr>
          <w:sz w:val="22"/>
          <w:szCs w:val="22"/>
        </w:rPr>
      </w:pPr>
      <w:r w:rsidRPr="00347B11">
        <w:rPr>
          <w:sz w:val="22"/>
          <w:szCs w:val="22"/>
        </w:rPr>
        <w:t>разъясняет порядок голосования по вопросам, выносимым на голосование;</w:t>
      </w:r>
    </w:p>
    <w:p w:rsidR="00730995" w:rsidRPr="00347B11" w:rsidRDefault="00730995" w:rsidP="00CC3376">
      <w:pPr>
        <w:numPr>
          <w:ilvl w:val="0"/>
          <w:numId w:val="8"/>
        </w:numPr>
        <w:ind w:left="0" w:firstLine="851"/>
        <w:jc w:val="both"/>
        <w:rPr>
          <w:sz w:val="22"/>
          <w:szCs w:val="22"/>
        </w:rPr>
      </w:pPr>
      <w:r w:rsidRPr="00347B11">
        <w:rPr>
          <w:sz w:val="22"/>
          <w:szCs w:val="22"/>
        </w:rPr>
        <w:t>обеспечивает установленный порядок голосования и права акционеров на участие в голосовании;</w:t>
      </w:r>
    </w:p>
    <w:p w:rsidR="00730995" w:rsidRPr="00347B11" w:rsidRDefault="00730995" w:rsidP="00CC3376">
      <w:pPr>
        <w:numPr>
          <w:ilvl w:val="0"/>
          <w:numId w:val="8"/>
        </w:numPr>
        <w:ind w:left="0" w:firstLine="851"/>
        <w:jc w:val="both"/>
        <w:rPr>
          <w:sz w:val="22"/>
          <w:szCs w:val="22"/>
        </w:rPr>
      </w:pPr>
      <w:r w:rsidRPr="00347B11">
        <w:rPr>
          <w:sz w:val="22"/>
          <w:szCs w:val="22"/>
        </w:rPr>
        <w:t>подсчитывает голоса и подводит итоги голосования;</w:t>
      </w:r>
    </w:p>
    <w:p w:rsidR="00730995" w:rsidRPr="00347B11" w:rsidRDefault="00730995" w:rsidP="00CC3376">
      <w:pPr>
        <w:numPr>
          <w:ilvl w:val="0"/>
          <w:numId w:val="8"/>
        </w:numPr>
        <w:ind w:left="0" w:firstLine="851"/>
        <w:jc w:val="both"/>
        <w:rPr>
          <w:sz w:val="22"/>
          <w:szCs w:val="22"/>
        </w:rPr>
      </w:pPr>
      <w:r w:rsidRPr="00347B11">
        <w:rPr>
          <w:sz w:val="22"/>
          <w:szCs w:val="22"/>
        </w:rPr>
        <w:t>составляет протокол об итогах голосования;</w:t>
      </w:r>
    </w:p>
    <w:p w:rsidR="00730995" w:rsidRPr="00347B11" w:rsidRDefault="00730995" w:rsidP="00CC3376">
      <w:pPr>
        <w:numPr>
          <w:ilvl w:val="0"/>
          <w:numId w:val="8"/>
        </w:numPr>
        <w:ind w:left="0" w:firstLine="851"/>
        <w:jc w:val="both"/>
        <w:rPr>
          <w:sz w:val="22"/>
          <w:szCs w:val="22"/>
        </w:rPr>
      </w:pPr>
      <w:r w:rsidRPr="00347B11">
        <w:rPr>
          <w:sz w:val="22"/>
          <w:szCs w:val="22"/>
        </w:rPr>
        <w:t xml:space="preserve">передает в </w:t>
      </w:r>
      <w:r w:rsidR="00000CED" w:rsidRPr="00347B11">
        <w:rPr>
          <w:sz w:val="22"/>
          <w:szCs w:val="22"/>
        </w:rPr>
        <w:t xml:space="preserve">ведомственный </w:t>
      </w:r>
      <w:r w:rsidRPr="00347B11">
        <w:rPr>
          <w:sz w:val="22"/>
          <w:szCs w:val="22"/>
        </w:rPr>
        <w:t>архив бюллетени для голосования.</w:t>
      </w:r>
    </w:p>
    <w:p w:rsidR="007740D9" w:rsidRPr="00347B11" w:rsidRDefault="003C7F0C" w:rsidP="00F37A30">
      <w:pPr>
        <w:ind w:firstLine="851"/>
        <w:jc w:val="both"/>
        <w:rPr>
          <w:sz w:val="22"/>
          <w:szCs w:val="22"/>
        </w:rPr>
      </w:pPr>
      <w:r w:rsidRPr="00347B11">
        <w:rPr>
          <w:sz w:val="22"/>
          <w:szCs w:val="22"/>
        </w:rPr>
        <w:t>7.2</w:t>
      </w:r>
      <w:r w:rsidR="00574A93" w:rsidRPr="00347B11">
        <w:rPr>
          <w:sz w:val="22"/>
          <w:szCs w:val="22"/>
        </w:rPr>
        <w:t>1</w:t>
      </w:r>
      <w:r w:rsidRPr="00347B11">
        <w:rPr>
          <w:sz w:val="22"/>
          <w:szCs w:val="22"/>
        </w:rPr>
        <w:t xml:space="preserve">. </w:t>
      </w:r>
      <w:r w:rsidR="00F37A30" w:rsidRPr="00347B11">
        <w:rPr>
          <w:sz w:val="22"/>
          <w:szCs w:val="22"/>
        </w:rPr>
        <w:t>Д</w:t>
      </w:r>
      <w:r w:rsidR="007740D9" w:rsidRPr="00347B11">
        <w:rPr>
          <w:sz w:val="22"/>
          <w:szCs w:val="22"/>
        </w:rPr>
        <w:t>ля оказания практического содействия счетной комиссии или выполнения ее функций</w:t>
      </w:r>
      <w:r w:rsidR="00F37A30" w:rsidRPr="00347B11">
        <w:rPr>
          <w:sz w:val="22"/>
          <w:szCs w:val="22"/>
        </w:rPr>
        <w:t>,</w:t>
      </w:r>
      <w:r w:rsidR="007740D9" w:rsidRPr="00347B11">
        <w:rPr>
          <w:sz w:val="22"/>
          <w:szCs w:val="22"/>
        </w:rPr>
        <w:t xml:space="preserve"> </w:t>
      </w:r>
      <w:r w:rsidR="00F37A30" w:rsidRPr="00347B11">
        <w:rPr>
          <w:sz w:val="22"/>
          <w:szCs w:val="22"/>
        </w:rPr>
        <w:t xml:space="preserve">могут привлекаться независимые эксперты </w:t>
      </w:r>
      <w:r w:rsidR="007740D9" w:rsidRPr="00347B11">
        <w:rPr>
          <w:sz w:val="22"/>
          <w:szCs w:val="22"/>
        </w:rPr>
        <w:t>(например, инвестиционный консультант и другие профессиональные участники рынка ценных бумаг)</w:t>
      </w:r>
      <w:r w:rsidR="00F37A30" w:rsidRPr="00347B11">
        <w:rPr>
          <w:sz w:val="22"/>
          <w:szCs w:val="22"/>
        </w:rPr>
        <w:t>.</w:t>
      </w:r>
    </w:p>
    <w:p w:rsidR="00F37A30" w:rsidRPr="00347B11" w:rsidRDefault="003C7F0C" w:rsidP="00F37A30">
      <w:pPr>
        <w:ind w:firstLine="851"/>
        <w:jc w:val="both"/>
        <w:rPr>
          <w:sz w:val="22"/>
          <w:szCs w:val="22"/>
        </w:rPr>
      </w:pPr>
      <w:r w:rsidRPr="00347B11">
        <w:rPr>
          <w:sz w:val="22"/>
          <w:szCs w:val="22"/>
        </w:rPr>
        <w:t>7.2</w:t>
      </w:r>
      <w:r w:rsidR="00574A93" w:rsidRPr="00347B11">
        <w:rPr>
          <w:sz w:val="22"/>
          <w:szCs w:val="22"/>
        </w:rPr>
        <w:t>2</w:t>
      </w:r>
      <w:r w:rsidRPr="00347B11">
        <w:rPr>
          <w:sz w:val="22"/>
          <w:szCs w:val="22"/>
        </w:rPr>
        <w:t xml:space="preserve">. </w:t>
      </w:r>
      <w:r w:rsidR="00F37A30" w:rsidRPr="00347B11">
        <w:rPr>
          <w:sz w:val="22"/>
          <w:szCs w:val="22"/>
        </w:rPr>
        <w:t xml:space="preserve">Лицу, принимавшему участие в Общем собрании акционеров Общества, предоставляется возможность получить копию заполненного им бюллетеня </w:t>
      </w:r>
      <w:r w:rsidR="00ED38DD" w:rsidRPr="00347B11">
        <w:rPr>
          <w:sz w:val="22"/>
          <w:szCs w:val="22"/>
        </w:rPr>
        <w:t>с учетом стоимости расходов на изготовление копий документ.</w:t>
      </w:r>
    </w:p>
    <w:p w:rsidR="00000CED" w:rsidRPr="00347B11" w:rsidRDefault="00000CED" w:rsidP="00F37A30">
      <w:pPr>
        <w:ind w:firstLine="851"/>
        <w:jc w:val="both"/>
        <w:rPr>
          <w:sz w:val="22"/>
          <w:szCs w:val="22"/>
        </w:rPr>
      </w:pPr>
    </w:p>
    <w:p w:rsidR="00730995" w:rsidRPr="00347B11" w:rsidRDefault="00730995" w:rsidP="00CC3376">
      <w:pPr>
        <w:numPr>
          <w:ilvl w:val="0"/>
          <w:numId w:val="9"/>
        </w:numPr>
        <w:ind w:firstLine="851"/>
        <w:jc w:val="center"/>
        <w:rPr>
          <w:sz w:val="22"/>
          <w:szCs w:val="22"/>
        </w:rPr>
      </w:pPr>
      <w:r w:rsidRPr="00347B11">
        <w:rPr>
          <w:b/>
          <w:sz w:val="22"/>
          <w:szCs w:val="22"/>
        </w:rPr>
        <w:t>Порядок ведения Общего собрания</w:t>
      </w:r>
    </w:p>
    <w:p w:rsidR="00730995" w:rsidRPr="00347B11" w:rsidRDefault="00730995" w:rsidP="00CC3376">
      <w:pPr>
        <w:numPr>
          <w:ilvl w:val="0"/>
          <w:numId w:val="10"/>
        </w:numPr>
        <w:ind w:left="0" w:firstLine="851"/>
        <w:jc w:val="both"/>
        <w:rPr>
          <w:sz w:val="22"/>
          <w:szCs w:val="22"/>
        </w:rPr>
      </w:pPr>
      <w:r w:rsidRPr="00347B11">
        <w:rPr>
          <w:sz w:val="22"/>
          <w:szCs w:val="22"/>
        </w:rPr>
        <w:t>Порядок ведения (регламент) Общего собрания акционеров утверждается в соответствии с настоящим Положением на каждом Общем собрании акционеров.</w:t>
      </w:r>
    </w:p>
    <w:p w:rsidR="00730995" w:rsidRPr="00347B11" w:rsidRDefault="00730995" w:rsidP="00CC3376">
      <w:pPr>
        <w:numPr>
          <w:ilvl w:val="0"/>
          <w:numId w:val="10"/>
        </w:numPr>
        <w:ind w:left="0" w:firstLine="851"/>
        <w:jc w:val="both"/>
        <w:rPr>
          <w:sz w:val="22"/>
          <w:szCs w:val="22"/>
        </w:rPr>
      </w:pPr>
      <w:r w:rsidRPr="00347B11">
        <w:rPr>
          <w:sz w:val="22"/>
          <w:szCs w:val="22"/>
        </w:rPr>
        <w:lastRenderedPageBreak/>
        <w:t>Председатель Наблюдательного совета предлагает утвердить состав счетной комисс</w:t>
      </w:r>
      <w:proofErr w:type="gramStart"/>
      <w:r w:rsidRPr="00347B11">
        <w:rPr>
          <w:sz w:val="22"/>
          <w:szCs w:val="22"/>
        </w:rPr>
        <w:t>ии и ее</w:t>
      </w:r>
      <w:proofErr w:type="gramEnd"/>
      <w:r w:rsidRPr="00347B11">
        <w:rPr>
          <w:sz w:val="22"/>
          <w:szCs w:val="22"/>
        </w:rPr>
        <w:t xml:space="preserve"> председателя, утвердить состав президиума, председателя и секретаря Общего собрания.</w:t>
      </w:r>
    </w:p>
    <w:p w:rsidR="00730995" w:rsidRPr="00347B11" w:rsidRDefault="00730995" w:rsidP="00CC3376">
      <w:pPr>
        <w:numPr>
          <w:ilvl w:val="0"/>
          <w:numId w:val="10"/>
        </w:numPr>
        <w:ind w:left="0" w:firstLine="851"/>
        <w:jc w:val="both"/>
        <w:rPr>
          <w:sz w:val="22"/>
          <w:szCs w:val="22"/>
        </w:rPr>
      </w:pPr>
      <w:r w:rsidRPr="00347B11">
        <w:rPr>
          <w:sz w:val="22"/>
          <w:szCs w:val="22"/>
        </w:rPr>
        <w:t>Порядок ведения Общего собрания предусматривает время начала и предполагаемого окончания работы собрания, продолжительность выступлений и перерывов, последовательность вопросов повестки дня, фамилии и должности докладчиков по вопросам повестки дня, порядок осуществления голосования и объявления его результатов.</w:t>
      </w:r>
    </w:p>
    <w:p w:rsidR="00730995" w:rsidRPr="00347B11" w:rsidRDefault="00730995" w:rsidP="00CC3376">
      <w:pPr>
        <w:numPr>
          <w:ilvl w:val="0"/>
          <w:numId w:val="10"/>
        </w:numPr>
        <w:ind w:left="0" w:firstLine="851"/>
        <w:jc w:val="both"/>
        <w:rPr>
          <w:sz w:val="22"/>
          <w:szCs w:val="22"/>
        </w:rPr>
      </w:pPr>
      <w:r w:rsidRPr="00347B11">
        <w:rPr>
          <w:sz w:val="22"/>
          <w:szCs w:val="22"/>
        </w:rPr>
        <w:t>Текущие вопросы, возникающие по ходу собрания, председатель решает единолично, исходя из главного принципа - правом выступить на Общем собрании акционеров, по обсуждаемому вопросу, может воспользоваться каждый участник в пределах отведенного времени.</w:t>
      </w:r>
    </w:p>
    <w:p w:rsidR="00730995" w:rsidRPr="00347B11" w:rsidRDefault="00730995" w:rsidP="00CC3376">
      <w:pPr>
        <w:numPr>
          <w:ilvl w:val="0"/>
          <w:numId w:val="10"/>
        </w:numPr>
        <w:ind w:left="0" w:firstLine="851"/>
        <w:jc w:val="both"/>
        <w:rPr>
          <w:sz w:val="22"/>
          <w:szCs w:val="22"/>
        </w:rPr>
      </w:pPr>
      <w:r w:rsidRPr="00347B11">
        <w:rPr>
          <w:sz w:val="22"/>
          <w:szCs w:val="22"/>
        </w:rPr>
        <w:t>Желающие принять участие в обсуждении вопросов повестки дня подают секретарю Общего собрания письменную заявку с указанием вопроса для обсуждения.</w:t>
      </w:r>
    </w:p>
    <w:p w:rsidR="00730995" w:rsidRPr="00347B11" w:rsidRDefault="00730995" w:rsidP="00CC3376">
      <w:pPr>
        <w:numPr>
          <w:ilvl w:val="0"/>
          <w:numId w:val="10"/>
        </w:numPr>
        <w:ind w:left="0" w:firstLine="851"/>
        <w:jc w:val="both"/>
        <w:rPr>
          <w:sz w:val="22"/>
          <w:szCs w:val="22"/>
        </w:rPr>
      </w:pPr>
      <w:r w:rsidRPr="00347B11">
        <w:rPr>
          <w:sz w:val="22"/>
          <w:szCs w:val="22"/>
        </w:rPr>
        <w:t>После обсуждения всех вопросов повестки дня председатель объявляет Общее собрание акционеров закрытым.</w:t>
      </w:r>
    </w:p>
    <w:p w:rsidR="0023407D" w:rsidRPr="00347B11" w:rsidRDefault="0023407D" w:rsidP="00CC3376">
      <w:pPr>
        <w:ind w:firstLine="851"/>
        <w:jc w:val="both"/>
        <w:rPr>
          <w:sz w:val="22"/>
          <w:szCs w:val="22"/>
        </w:rPr>
      </w:pPr>
    </w:p>
    <w:p w:rsidR="00730995" w:rsidRPr="00347B11" w:rsidRDefault="00730995" w:rsidP="00CC3376">
      <w:pPr>
        <w:numPr>
          <w:ilvl w:val="0"/>
          <w:numId w:val="11"/>
        </w:numPr>
        <w:ind w:firstLine="851"/>
        <w:jc w:val="center"/>
        <w:rPr>
          <w:b/>
          <w:sz w:val="22"/>
          <w:szCs w:val="22"/>
        </w:rPr>
      </w:pPr>
      <w:r w:rsidRPr="00347B11">
        <w:rPr>
          <w:b/>
          <w:sz w:val="22"/>
          <w:szCs w:val="22"/>
        </w:rPr>
        <w:t>Протокол Общего собрания акционеров</w:t>
      </w:r>
    </w:p>
    <w:p w:rsidR="00730995" w:rsidRPr="00347B11" w:rsidRDefault="00730995" w:rsidP="00CC3376">
      <w:pPr>
        <w:shd w:val="clear" w:color="auto" w:fill="FFFFFF"/>
        <w:ind w:firstLine="851"/>
        <w:jc w:val="both"/>
        <w:rPr>
          <w:sz w:val="22"/>
          <w:szCs w:val="22"/>
        </w:rPr>
      </w:pPr>
      <w:r w:rsidRPr="00347B11">
        <w:rPr>
          <w:sz w:val="22"/>
          <w:szCs w:val="22"/>
        </w:rPr>
        <w:t>9.1. В протоколе общего собрания акционеров указываются:</w:t>
      </w:r>
    </w:p>
    <w:p w:rsidR="00730995" w:rsidRPr="00347B11" w:rsidRDefault="00730995" w:rsidP="00CC3376">
      <w:pPr>
        <w:shd w:val="clear" w:color="auto" w:fill="FFFFFF"/>
        <w:ind w:firstLine="851"/>
        <w:jc w:val="both"/>
        <w:rPr>
          <w:sz w:val="22"/>
          <w:szCs w:val="22"/>
        </w:rPr>
      </w:pPr>
      <w:r w:rsidRPr="00347B11">
        <w:rPr>
          <w:sz w:val="22"/>
          <w:szCs w:val="22"/>
        </w:rPr>
        <w:t>дата, время и место проведения общего собрания акционеров;</w:t>
      </w:r>
    </w:p>
    <w:p w:rsidR="00730995" w:rsidRPr="00347B11" w:rsidRDefault="00730995" w:rsidP="00CC3376">
      <w:pPr>
        <w:shd w:val="clear" w:color="auto" w:fill="FFFFFF"/>
        <w:ind w:firstLine="851"/>
        <w:jc w:val="both"/>
        <w:rPr>
          <w:sz w:val="22"/>
          <w:szCs w:val="22"/>
        </w:rPr>
      </w:pPr>
      <w:r w:rsidRPr="00347B11">
        <w:rPr>
          <w:sz w:val="22"/>
          <w:szCs w:val="22"/>
        </w:rPr>
        <w:t>общее количество голосов, которыми обладают акционеры –</w:t>
      </w:r>
      <w:r w:rsidR="00CB052D" w:rsidRPr="00347B11">
        <w:rPr>
          <w:sz w:val="22"/>
          <w:szCs w:val="22"/>
        </w:rPr>
        <w:t xml:space="preserve"> </w:t>
      </w:r>
      <w:r w:rsidRPr="00347B11">
        <w:rPr>
          <w:sz w:val="22"/>
          <w:szCs w:val="22"/>
        </w:rPr>
        <w:t>владельцы голосующих акций общества;</w:t>
      </w:r>
    </w:p>
    <w:p w:rsidR="00730995" w:rsidRPr="00347B11" w:rsidRDefault="00730995" w:rsidP="00CC3376">
      <w:pPr>
        <w:shd w:val="clear" w:color="auto" w:fill="FFFFFF"/>
        <w:ind w:firstLine="851"/>
        <w:jc w:val="both"/>
        <w:rPr>
          <w:sz w:val="22"/>
          <w:szCs w:val="22"/>
        </w:rPr>
      </w:pPr>
      <w:r w:rsidRPr="00347B11">
        <w:rPr>
          <w:sz w:val="22"/>
          <w:szCs w:val="22"/>
        </w:rPr>
        <w:t>количество голосов, которыми обладают акционеры, принимающие участие в общем собрании;</w:t>
      </w:r>
    </w:p>
    <w:p w:rsidR="00730995" w:rsidRPr="00347B11" w:rsidRDefault="00730995" w:rsidP="00CC3376">
      <w:pPr>
        <w:shd w:val="clear" w:color="auto" w:fill="FFFFFF"/>
        <w:ind w:firstLine="851"/>
        <w:jc w:val="both"/>
        <w:rPr>
          <w:sz w:val="22"/>
          <w:szCs w:val="22"/>
        </w:rPr>
      </w:pPr>
      <w:r w:rsidRPr="00347B11">
        <w:rPr>
          <w:sz w:val="22"/>
          <w:szCs w:val="22"/>
        </w:rPr>
        <w:t>председатель (президиум) и секретарь общего собрания, повестка дня собрания.</w:t>
      </w:r>
    </w:p>
    <w:p w:rsidR="00730995" w:rsidRPr="00347B11" w:rsidRDefault="00730995" w:rsidP="00CC3376">
      <w:pPr>
        <w:shd w:val="clear" w:color="auto" w:fill="FFFFFF"/>
        <w:ind w:firstLine="851"/>
        <w:jc w:val="both"/>
        <w:rPr>
          <w:sz w:val="22"/>
          <w:szCs w:val="22"/>
        </w:rPr>
      </w:pPr>
      <w:r w:rsidRPr="00347B11">
        <w:rPr>
          <w:sz w:val="22"/>
          <w:szCs w:val="22"/>
        </w:rPr>
        <w:t>В протоколе общего собрания акционеров должны содержаться основные положения выступлений, вопросы, поставленные на голосование, и итоги голосования по ним, решения, принятые собранием.</w:t>
      </w:r>
    </w:p>
    <w:p w:rsidR="00730995" w:rsidRPr="00347B11" w:rsidRDefault="00730995" w:rsidP="00CC3376">
      <w:pPr>
        <w:tabs>
          <w:tab w:val="left" w:pos="252"/>
          <w:tab w:val="left" w:pos="987"/>
        </w:tabs>
        <w:ind w:firstLine="851"/>
        <w:jc w:val="both"/>
        <w:rPr>
          <w:sz w:val="22"/>
          <w:szCs w:val="22"/>
        </w:rPr>
      </w:pPr>
    </w:p>
    <w:p w:rsidR="00730995" w:rsidRPr="00347B11" w:rsidRDefault="00730995" w:rsidP="00CC3376">
      <w:pPr>
        <w:shd w:val="clear" w:color="auto" w:fill="FFFFFF"/>
        <w:ind w:firstLine="851"/>
        <w:jc w:val="both"/>
        <w:rPr>
          <w:sz w:val="22"/>
          <w:szCs w:val="22"/>
        </w:rPr>
      </w:pPr>
      <w:r w:rsidRPr="00347B11">
        <w:rPr>
          <w:sz w:val="22"/>
          <w:szCs w:val="22"/>
        </w:rPr>
        <w:t>9.2. Протокол общего собрания акционеров составляется не позднее десяти дней после закрытия общего собрания акционеров в двух экземплярах. Оба экземпляра подписываются председательствующим на общем собрании и секретарем общего собрания.</w:t>
      </w:r>
    </w:p>
    <w:p w:rsidR="00730995" w:rsidRPr="00347B11" w:rsidRDefault="00CB052D" w:rsidP="00CC3376">
      <w:pPr>
        <w:shd w:val="clear" w:color="auto" w:fill="FFFFFF"/>
        <w:ind w:firstLine="851"/>
        <w:jc w:val="both"/>
        <w:rPr>
          <w:sz w:val="22"/>
          <w:szCs w:val="22"/>
        </w:rPr>
      </w:pPr>
      <w:r w:rsidRPr="00347B11">
        <w:rPr>
          <w:sz w:val="22"/>
          <w:szCs w:val="22"/>
        </w:rPr>
        <w:t xml:space="preserve">9.3. </w:t>
      </w:r>
      <w:r w:rsidR="00730995" w:rsidRPr="00347B11">
        <w:rPr>
          <w:sz w:val="22"/>
          <w:szCs w:val="22"/>
        </w:rPr>
        <w:t xml:space="preserve">По итогам голосования счетная комиссия составляет протокол об итогах голосования, </w:t>
      </w:r>
      <w:proofErr w:type="gramStart"/>
      <w:r w:rsidR="00730995" w:rsidRPr="00347B11">
        <w:rPr>
          <w:sz w:val="22"/>
          <w:szCs w:val="22"/>
        </w:rPr>
        <w:t>включающий</w:t>
      </w:r>
      <w:proofErr w:type="gramEnd"/>
      <w:r w:rsidR="00730995" w:rsidRPr="00347B11">
        <w:rPr>
          <w:sz w:val="22"/>
          <w:szCs w:val="22"/>
        </w:rPr>
        <w:t xml:space="preserve"> в том числе сведения о наличии кворума общего собрания акционеров, подписываемый членами счетной комиссии.</w:t>
      </w:r>
    </w:p>
    <w:p w:rsidR="00730995" w:rsidRPr="00347B11" w:rsidRDefault="00CB052D" w:rsidP="00CC3376">
      <w:pPr>
        <w:shd w:val="clear" w:color="auto" w:fill="FFFFFF"/>
        <w:ind w:firstLine="851"/>
        <w:jc w:val="both"/>
        <w:rPr>
          <w:sz w:val="22"/>
          <w:szCs w:val="22"/>
        </w:rPr>
      </w:pPr>
      <w:r w:rsidRPr="00347B11">
        <w:rPr>
          <w:sz w:val="22"/>
          <w:szCs w:val="22"/>
        </w:rPr>
        <w:t xml:space="preserve">9.4. </w:t>
      </w:r>
      <w:r w:rsidR="00730995" w:rsidRPr="00347B11">
        <w:rPr>
          <w:sz w:val="22"/>
          <w:szCs w:val="22"/>
        </w:rPr>
        <w:t xml:space="preserve">После составления протокола об итогах голосования и подписания протокола общего собрания акционеров бюллетени для голосования опечатываются счетной комиссией и сдаются в </w:t>
      </w:r>
      <w:r w:rsidR="00C91A4C" w:rsidRPr="00347B11">
        <w:rPr>
          <w:sz w:val="22"/>
          <w:szCs w:val="22"/>
        </w:rPr>
        <w:t xml:space="preserve">ведомственный </w:t>
      </w:r>
      <w:r w:rsidR="00730995" w:rsidRPr="00347B11">
        <w:rPr>
          <w:sz w:val="22"/>
          <w:szCs w:val="22"/>
        </w:rPr>
        <w:t>архив общества на хранение.</w:t>
      </w:r>
    </w:p>
    <w:p w:rsidR="00730995" w:rsidRPr="00347B11" w:rsidRDefault="00730995" w:rsidP="00CC3376">
      <w:pPr>
        <w:shd w:val="clear" w:color="auto" w:fill="FFFFFF"/>
        <w:ind w:firstLine="851"/>
        <w:jc w:val="both"/>
        <w:rPr>
          <w:sz w:val="22"/>
          <w:szCs w:val="22"/>
        </w:rPr>
      </w:pPr>
      <w:r w:rsidRPr="00347B11">
        <w:rPr>
          <w:sz w:val="22"/>
          <w:szCs w:val="22"/>
        </w:rPr>
        <w:t>Протокол об итогах голосования подлежит приобщению к протоколу общего собрания акционеров.</w:t>
      </w:r>
    </w:p>
    <w:p w:rsidR="00730995" w:rsidRPr="00347B11" w:rsidRDefault="00CB052D" w:rsidP="00CC3376">
      <w:pPr>
        <w:shd w:val="clear" w:color="auto" w:fill="FFFFFF"/>
        <w:ind w:firstLine="851"/>
        <w:jc w:val="both"/>
        <w:rPr>
          <w:sz w:val="22"/>
          <w:szCs w:val="22"/>
        </w:rPr>
      </w:pPr>
      <w:r w:rsidRPr="00347B11">
        <w:rPr>
          <w:sz w:val="22"/>
          <w:szCs w:val="22"/>
        </w:rPr>
        <w:t xml:space="preserve">9.5. </w:t>
      </w:r>
      <w:r w:rsidR="00730995" w:rsidRPr="00347B11">
        <w:rPr>
          <w:sz w:val="22"/>
          <w:szCs w:val="22"/>
        </w:rPr>
        <w:t>Итоги голосования оглашаются на общем собрании акционеров, в ходе которого проводилось голосование, а также доводятся до сведения акционеров после закрытия общего собрания акционеров путем опубликования отчета об итогах голосования.</w:t>
      </w:r>
    </w:p>
    <w:p w:rsidR="00730995" w:rsidRPr="00347B11" w:rsidRDefault="00730995" w:rsidP="00CC3376">
      <w:pPr>
        <w:tabs>
          <w:tab w:val="left" w:pos="252"/>
          <w:tab w:val="left" w:pos="987"/>
        </w:tabs>
        <w:ind w:firstLine="851"/>
        <w:jc w:val="both"/>
        <w:rPr>
          <w:sz w:val="22"/>
          <w:szCs w:val="22"/>
        </w:rPr>
      </w:pPr>
    </w:p>
    <w:p w:rsidR="00730995" w:rsidRPr="00347B11" w:rsidRDefault="00730995" w:rsidP="00CC3376">
      <w:pPr>
        <w:numPr>
          <w:ilvl w:val="0"/>
          <w:numId w:val="13"/>
        </w:numPr>
        <w:ind w:firstLine="851"/>
        <w:jc w:val="center"/>
        <w:rPr>
          <w:sz w:val="22"/>
          <w:szCs w:val="22"/>
        </w:rPr>
      </w:pPr>
      <w:r w:rsidRPr="00347B11">
        <w:rPr>
          <w:b/>
          <w:sz w:val="22"/>
          <w:szCs w:val="22"/>
        </w:rPr>
        <w:t>Выполнение решений Общего собрания акционеров</w:t>
      </w:r>
    </w:p>
    <w:p w:rsidR="00730995" w:rsidRPr="00347B11" w:rsidRDefault="00730995" w:rsidP="00CC3376">
      <w:pPr>
        <w:numPr>
          <w:ilvl w:val="0"/>
          <w:numId w:val="14"/>
        </w:numPr>
        <w:ind w:left="0" w:firstLine="851"/>
        <w:jc w:val="both"/>
        <w:rPr>
          <w:sz w:val="22"/>
          <w:szCs w:val="22"/>
        </w:rPr>
      </w:pPr>
      <w:proofErr w:type="gramStart"/>
      <w:r w:rsidRPr="00347B11">
        <w:rPr>
          <w:sz w:val="22"/>
          <w:szCs w:val="22"/>
        </w:rPr>
        <w:t>Контроль за</w:t>
      </w:r>
      <w:proofErr w:type="gramEnd"/>
      <w:r w:rsidRPr="00347B11">
        <w:rPr>
          <w:sz w:val="22"/>
          <w:szCs w:val="22"/>
        </w:rPr>
        <w:t xml:space="preserve"> ходом выполнения решений Общего собрания акционеров осуществляют Наблюдательный совет общества, если иное не оговорено в решении и не отражено в протоколе собрания.</w:t>
      </w:r>
    </w:p>
    <w:p w:rsidR="00730995" w:rsidRPr="00347B11" w:rsidRDefault="00730995" w:rsidP="00CC3376">
      <w:pPr>
        <w:numPr>
          <w:ilvl w:val="0"/>
          <w:numId w:val="14"/>
        </w:numPr>
        <w:ind w:left="0" w:firstLine="851"/>
        <w:jc w:val="both"/>
        <w:rPr>
          <w:sz w:val="22"/>
          <w:szCs w:val="22"/>
        </w:rPr>
      </w:pPr>
      <w:r w:rsidRPr="00347B11">
        <w:rPr>
          <w:sz w:val="22"/>
          <w:szCs w:val="22"/>
        </w:rPr>
        <w:t>Решения Общего собрания акционеров обязательны для выполнения всеми акционерами, как присутствующими, так и отсутствующими на Общем собрании, в части, их касающейся.</w:t>
      </w:r>
    </w:p>
    <w:p w:rsidR="00612F1B" w:rsidRPr="00347B11" w:rsidRDefault="00612F1B" w:rsidP="00ED38DD">
      <w:pPr>
        <w:pStyle w:val="ab"/>
        <w:numPr>
          <w:ilvl w:val="0"/>
          <w:numId w:val="14"/>
        </w:numPr>
        <w:shd w:val="clear" w:color="auto" w:fill="FFFFFF"/>
        <w:spacing w:before="10" w:after="10" w:line="287" w:lineRule="atLeast"/>
        <w:ind w:left="0" w:firstLine="851"/>
        <w:jc w:val="both"/>
        <w:rPr>
          <w:sz w:val="22"/>
          <w:szCs w:val="22"/>
        </w:rPr>
      </w:pPr>
      <w:r w:rsidRPr="00347B11">
        <w:rPr>
          <w:sz w:val="22"/>
          <w:szCs w:val="22"/>
        </w:rPr>
        <w:t>Общее собрание акционеров вправе установить меры ответственности к должностным лицам АО за несоблюдение рекомендаций Кодекса либо нераскрытую информацию, предусмотренную Кодексом.</w:t>
      </w:r>
    </w:p>
    <w:p w:rsidR="00730995" w:rsidRPr="00347B11" w:rsidRDefault="00730995" w:rsidP="00ED38DD">
      <w:pPr>
        <w:tabs>
          <w:tab w:val="left" w:pos="6521"/>
        </w:tabs>
        <w:ind w:firstLine="851"/>
        <w:jc w:val="both"/>
        <w:rPr>
          <w:sz w:val="22"/>
          <w:szCs w:val="22"/>
        </w:rPr>
      </w:pPr>
    </w:p>
    <w:p w:rsidR="00730995" w:rsidRPr="00347B11" w:rsidRDefault="00730995" w:rsidP="00730995">
      <w:pPr>
        <w:tabs>
          <w:tab w:val="left" w:pos="6521"/>
        </w:tabs>
        <w:jc w:val="both"/>
        <w:rPr>
          <w:sz w:val="22"/>
          <w:szCs w:val="22"/>
        </w:rPr>
      </w:pPr>
    </w:p>
    <w:p w:rsidR="0034000B" w:rsidRPr="00347B11" w:rsidRDefault="0034000B"/>
    <w:p w:rsidR="00AF4A16" w:rsidRDefault="00AF4A16"/>
    <w:p w:rsidR="00AF4A16" w:rsidRPr="005B1DB4" w:rsidRDefault="00EB4C7A" w:rsidP="00AF4A16">
      <w:pPr>
        <w:tabs>
          <w:tab w:val="left" w:pos="6840"/>
        </w:tabs>
        <w:jc w:val="both"/>
      </w:pPr>
      <w:r>
        <w:tab/>
      </w:r>
      <w:r w:rsidR="00AF4A16" w:rsidRPr="005B1DB4">
        <w:tab/>
        <w:t>Приложение № 1</w:t>
      </w:r>
    </w:p>
    <w:p w:rsidR="00AF4A16" w:rsidRPr="005B1DB4" w:rsidRDefault="00AF4A16" w:rsidP="00AF4A16">
      <w:pPr>
        <w:tabs>
          <w:tab w:val="left" w:pos="6804"/>
        </w:tabs>
        <w:jc w:val="both"/>
      </w:pPr>
    </w:p>
    <w:p w:rsidR="00AF4A16" w:rsidRPr="005B1DB4" w:rsidRDefault="00AF4A16" w:rsidP="00AF4A16">
      <w:pPr>
        <w:tabs>
          <w:tab w:val="left" w:pos="6804"/>
        </w:tabs>
        <w:jc w:val="both"/>
      </w:pPr>
    </w:p>
    <w:p w:rsidR="00AF4A16" w:rsidRPr="005B1DB4" w:rsidRDefault="00AF4A16" w:rsidP="00AF4A16">
      <w:pPr>
        <w:tabs>
          <w:tab w:val="left" w:pos="3544"/>
          <w:tab w:val="left" w:pos="6521"/>
        </w:tabs>
        <w:ind w:firstLine="993"/>
        <w:jc w:val="both"/>
      </w:pPr>
    </w:p>
    <w:p w:rsidR="00AF4A16" w:rsidRPr="005B1DB4" w:rsidRDefault="00AF4A16" w:rsidP="00AF4A16">
      <w:pPr>
        <w:tabs>
          <w:tab w:val="left" w:pos="3544"/>
          <w:tab w:val="left" w:pos="6521"/>
        </w:tabs>
        <w:jc w:val="center"/>
        <w:rPr>
          <w:b/>
        </w:rPr>
      </w:pPr>
      <w:r w:rsidRPr="005B1DB4">
        <w:rPr>
          <w:b/>
        </w:rPr>
        <w:t>Регистрационный список</w:t>
      </w:r>
    </w:p>
    <w:p w:rsidR="00AF4A16" w:rsidRPr="005B1DB4" w:rsidRDefault="00AF4A16" w:rsidP="00AF4A16">
      <w:pPr>
        <w:tabs>
          <w:tab w:val="left" w:pos="3544"/>
          <w:tab w:val="left" w:pos="6521"/>
        </w:tabs>
        <w:jc w:val="center"/>
        <w:rPr>
          <w:b/>
        </w:rPr>
      </w:pPr>
    </w:p>
    <w:p w:rsidR="00AF4A16" w:rsidRPr="005B1DB4" w:rsidRDefault="00AF4A16" w:rsidP="00AF4A16">
      <w:pPr>
        <w:tabs>
          <w:tab w:val="left" w:pos="3544"/>
          <w:tab w:val="left" w:pos="6521"/>
        </w:tabs>
        <w:jc w:val="center"/>
        <w:rPr>
          <w:b/>
        </w:rPr>
      </w:pPr>
      <w:r w:rsidRPr="005B1DB4">
        <w:rPr>
          <w:b/>
        </w:rPr>
        <w:t>очередного Общего собрания акционеров</w:t>
      </w:r>
    </w:p>
    <w:p w:rsidR="00AF4A16" w:rsidRPr="005B1DB4" w:rsidRDefault="00AF4A16" w:rsidP="00AF4A16">
      <w:pPr>
        <w:tabs>
          <w:tab w:val="left" w:pos="3544"/>
          <w:tab w:val="left" w:pos="6521"/>
        </w:tabs>
        <w:jc w:val="center"/>
        <w:rPr>
          <w:b/>
        </w:rPr>
      </w:pPr>
      <w:r w:rsidRPr="005B1DB4">
        <w:rPr>
          <w:b/>
        </w:rPr>
        <w:t xml:space="preserve">АО </w:t>
      </w:r>
      <w:r w:rsidRPr="005B1DB4">
        <w:rPr>
          <w:b/>
          <w:lang w:val="uk-UA"/>
        </w:rPr>
        <w:t>«</w:t>
      </w:r>
      <w:r w:rsidRPr="005B1DB4">
        <w:rPr>
          <w:b/>
          <w:lang w:val="en-US"/>
        </w:rPr>
        <w:t>BMKB</w:t>
      </w:r>
      <w:r w:rsidRPr="005B1DB4">
        <w:rPr>
          <w:b/>
          <w:lang w:val="uk-UA"/>
        </w:rPr>
        <w:t>-</w:t>
      </w:r>
      <w:r w:rsidRPr="005B1DB4">
        <w:rPr>
          <w:b/>
          <w:lang w:val="en-US"/>
        </w:rPr>
        <w:t>AGROMASH</w:t>
      </w:r>
      <w:r w:rsidRPr="005B1DB4">
        <w:rPr>
          <w:b/>
          <w:lang w:val="uk-UA"/>
        </w:rPr>
        <w:t>»</w:t>
      </w:r>
      <w:r w:rsidRPr="005B1DB4">
        <w:rPr>
          <w:b/>
        </w:rPr>
        <w:t>,</w:t>
      </w:r>
    </w:p>
    <w:p w:rsidR="00AF4A16" w:rsidRPr="005B1DB4" w:rsidRDefault="00EB4C7A" w:rsidP="00AF4A16">
      <w:pPr>
        <w:tabs>
          <w:tab w:val="left" w:pos="3544"/>
          <w:tab w:val="left" w:pos="6521"/>
        </w:tabs>
        <w:jc w:val="center"/>
        <w:rPr>
          <w:b/>
        </w:rPr>
      </w:pPr>
      <w:r>
        <w:rPr>
          <w:b/>
        </w:rPr>
        <w:t>проводимого «____» _____ 20</w:t>
      </w:r>
      <w:r w:rsidR="00AF4A16" w:rsidRPr="005B1DB4">
        <w:rPr>
          <w:b/>
        </w:rPr>
        <w:t>-- г.</w:t>
      </w:r>
    </w:p>
    <w:p w:rsidR="00AF4A16" w:rsidRPr="005B1DB4" w:rsidRDefault="00AF4A16" w:rsidP="00AF4A16">
      <w:pPr>
        <w:tabs>
          <w:tab w:val="left" w:pos="3544"/>
          <w:tab w:val="left" w:pos="6521"/>
        </w:tabs>
        <w:ind w:firstLine="993"/>
        <w:jc w:val="both"/>
        <w:rPr>
          <w:b/>
        </w:rPr>
      </w:pPr>
    </w:p>
    <w:p w:rsidR="00AF4A16" w:rsidRPr="005B1DB4" w:rsidRDefault="00AF4A16" w:rsidP="00AF4A16">
      <w:pPr>
        <w:tabs>
          <w:tab w:val="left" w:pos="3544"/>
          <w:tab w:val="left" w:pos="6521"/>
        </w:tabs>
        <w:ind w:firstLine="993"/>
        <w:jc w:val="both"/>
        <w:rPr>
          <w:b/>
        </w:rPr>
      </w:pPr>
    </w:p>
    <w:tbl>
      <w:tblPr>
        <w:tblStyle w:val="a8"/>
        <w:tblW w:w="0" w:type="auto"/>
        <w:tblLook w:val="01E0"/>
      </w:tblPr>
      <w:tblGrid>
        <w:gridCol w:w="571"/>
        <w:gridCol w:w="914"/>
        <w:gridCol w:w="1750"/>
        <w:gridCol w:w="835"/>
        <w:gridCol w:w="1034"/>
        <w:gridCol w:w="994"/>
        <w:gridCol w:w="917"/>
        <w:gridCol w:w="1505"/>
        <w:gridCol w:w="1051"/>
      </w:tblGrid>
      <w:tr w:rsidR="00AF4A16" w:rsidRPr="005B1DB4" w:rsidTr="00730442">
        <w:tc>
          <w:tcPr>
            <w:tcW w:w="828" w:type="dxa"/>
          </w:tcPr>
          <w:p w:rsidR="00AF4A16" w:rsidRPr="00C0587C" w:rsidRDefault="00AF4A16" w:rsidP="00730442">
            <w:pPr>
              <w:tabs>
                <w:tab w:val="left" w:pos="4536"/>
                <w:tab w:val="left" w:pos="6237"/>
                <w:tab w:val="left" w:pos="9498"/>
              </w:tabs>
              <w:jc w:val="both"/>
              <w:rPr>
                <w:sz w:val="22"/>
                <w:szCs w:val="22"/>
              </w:rPr>
            </w:pPr>
            <w:r w:rsidRPr="00C0587C">
              <w:rPr>
                <w:sz w:val="22"/>
                <w:szCs w:val="22"/>
              </w:rPr>
              <w:t xml:space="preserve">№ </w:t>
            </w:r>
            <w:proofErr w:type="spellStart"/>
            <w:r w:rsidRPr="00C0587C">
              <w:rPr>
                <w:sz w:val="22"/>
                <w:szCs w:val="22"/>
              </w:rPr>
              <w:t>пп</w:t>
            </w:r>
            <w:proofErr w:type="spellEnd"/>
          </w:p>
        </w:tc>
        <w:tc>
          <w:tcPr>
            <w:tcW w:w="1361" w:type="dxa"/>
          </w:tcPr>
          <w:p w:rsidR="00AF4A16" w:rsidRPr="00C0587C" w:rsidRDefault="00AF4A16" w:rsidP="00730442">
            <w:pPr>
              <w:tabs>
                <w:tab w:val="left" w:pos="4536"/>
                <w:tab w:val="left" w:pos="6237"/>
                <w:tab w:val="left" w:pos="9498"/>
              </w:tabs>
              <w:jc w:val="both"/>
              <w:rPr>
                <w:sz w:val="22"/>
                <w:szCs w:val="22"/>
              </w:rPr>
            </w:pPr>
            <w:r w:rsidRPr="00C0587C">
              <w:rPr>
                <w:sz w:val="22"/>
                <w:szCs w:val="22"/>
              </w:rPr>
              <w:t>ФИО</w:t>
            </w:r>
          </w:p>
        </w:tc>
        <w:tc>
          <w:tcPr>
            <w:tcW w:w="1095" w:type="dxa"/>
          </w:tcPr>
          <w:p w:rsidR="00AF4A16" w:rsidRPr="00C0587C" w:rsidRDefault="00AF4A16" w:rsidP="00730442">
            <w:pPr>
              <w:tabs>
                <w:tab w:val="left" w:pos="4536"/>
                <w:tab w:val="left" w:pos="6237"/>
                <w:tab w:val="left" w:pos="9498"/>
              </w:tabs>
              <w:jc w:val="both"/>
              <w:rPr>
                <w:sz w:val="22"/>
                <w:szCs w:val="22"/>
              </w:rPr>
            </w:pPr>
            <w:proofErr w:type="spellStart"/>
            <w:r w:rsidRPr="00C0587C">
              <w:rPr>
                <w:sz w:val="22"/>
                <w:szCs w:val="22"/>
              </w:rPr>
              <w:t>Паспорт</w:t>
            </w:r>
            <w:proofErr w:type="gramStart"/>
            <w:r w:rsidRPr="00C0587C">
              <w:rPr>
                <w:sz w:val="22"/>
                <w:szCs w:val="22"/>
              </w:rPr>
              <w:t>.д</w:t>
            </w:r>
            <w:proofErr w:type="gramEnd"/>
            <w:r w:rsidRPr="00C0587C">
              <w:rPr>
                <w:sz w:val="22"/>
                <w:szCs w:val="22"/>
              </w:rPr>
              <w:t>анные</w:t>
            </w:r>
            <w:proofErr w:type="spellEnd"/>
          </w:p>
        </w:tc>
        <w:tc>
          <w:tcPr>
            <w:tcW w:w="1095" w:type="dxa"/>
          </w:tcPr>
          <w:p w:rsidR="00AF4A16" w:rsidRPr="00C0587C" w:rsidRDefault="00AF4A16" w:rsidP="00730442">
            <w:pPr>
              <w:tabs>
                <w:tab w:val="left" w:pos="4536"/>
                <w:tab w:val="left" w:pos="6237"/>
                <w:tab w:val="left" w:pos="9498"/>
              </w:tabs>
              <w:jc w:val="both"/>
              <w:rPr>
                <w:sz w:val="22"/>
                <w:szCs w:val="22"/>
              </w:rPr>
            </w:pPr>
            <w:r w:rsidRPr="00C0587C">
              <w:rPr>
                <w:sz w:val="22"/>
                <w:szCs w:val="22"/>
              </w:rPr>
              <w:t>№ лиц</w:t>
            </w:r>
            <w:proofErr w:type="gramStart"/>
            <w:r w:rsidRPr="00C0587C">
              <w:rPr>
                <w:sz w:val="22"/>
                <w:szCs w:val="22"/>
              </w:rPr>
              <w:t>.</w:t>
            </w:r>
            <w:proofErr w:type="gramEnd"/>
            <w:r w:rsidRPr="00C0587C">
              <w:rPr>
                <w:sz w:val="22"/>
                <w:szCs w:val="22"/>
              </w:rPr>
              <w:t xml:space="preserve"> </w:t>
            </w:r>
            <w:proofErr w:type="gramStart"/>
            <w:r w:rsidRPr="00C0587C">
              <w:rPr>
                <w:sz w:val="22"/>
                <w:szCs w:val="22"/>
              </w:rPr>
              <w:t>с</w:t>
            </w:r>
            <w:proofErr w:type="gramEnd"/>
            <w:r w:rsidRPr="00C0587C">
              <w:rPr>
                <w:sz w:val="22"/>
                <w:szCs w:val="22"/>
              </w:rPr>
              <w:t>чета</w:t>
            </w:r>
          </w:p>
        </w:tc>
        <w:tc>
          <w:tcPr>
            <w:tcW w:w="1095" w:type="dxa"/>
          </w:tcPr>
          <w:p w:rsidR="00AF4A16" w:rsidRPr="00C0587C" w:rsidRDefault="00AF4A16" w:rsidP="00730442">
            <w:pPr>
              <w:tabs>
                <w:tab w:val="left" w:pos="4536"/>
                <w:tab w:val="left" w:pos="6237"/>
                <w:tab w:val="left" w:pos="9498"/>
              </w:tabs>
              <w:jc w:val="both"/>
              <w:rPr>
                <w:sz w:val="22"/>
                <w:szCs w:val="22"/>
              </w:rPr>
            </w:pPr>
            <w:r w:rsidRPr="00C0587C">
              <w:rPr>
                <w:sz w:val="22"/>
                <w:szCs w:val="22"/>
              </w:rPr>
              <w:t xml:space="preserve">Кол-во </w:t>
            </w:r>
            <w:proofErr w:type="gramStart"/>
            <w:r w:rsidRPr="00C0587C">
              <w:rPr>
                <w:sz w:val="22"/>
                <w:szCs w:val="22"/>
              </w:rPr>
              <w:t>простых</w:t>
            </w:r>
            <w:proofErr w:type="gramEnd"/>
          </w:p>
        </w:tc>
        <w:tc>
          <w:tcPr>
            <w:tcW w:w="1095" w:type="dxa"/>
          </w:tcPr>
          <w:p w:rsidR="00AF4A16" w:rsidRPr="00C0587C" w:rsidRDefault="00AF4A16" w:rsidP="00730442">
            <w:pPr>
              <w:tabs>
                <w:tab w:val="left" w:pos="4536"/>
                <w:tab w:val="left" w:pos="6237"/>
                <w:tab w:val="left" w:pos="9498"/>
              </w:tabs>
              <w:jc w:val="both"/>
              <w:rPr>
                <w:sz w:val="22"/>
                <w:szCs w:val="22"/>
              </w:rPr>
            </w:pPr>
            <w:r w:rsidRPr="00C0587C">
              <w:rPr>
                <w:sz w:val="22"/>
                <w:szCs w:val="22"/>
              </w:rPr>
              <w:t>Кол-во привил.</w:t>
            </w:r>
          </w:p>
        </w:tc>
        <w:tc>
          <w:tcPr>
            <w:tcW w:w="1095" w:type="dxa"/>
          </w:tcPr>
          <w:p w:rsidR="00AF4A16" w:rsidRPr="00C0587C" w:rsidRDefault="00AF4A16" w:rsidP="00730442">
            <w:pPr>
              <w:tabs>
                <w:tab w:val="left" w:pos="4536"/>
                <w:tab w:val="left" w:pos="6237"/>
                <w:tab w:val="left" w:pos="9498"/>
              </w:tabs>
              <w:jc w:val="both"/>
              <w:rPr>
                <w:sz w:val="22"/>
                <w:szCs w:val="22"/>
              </w:rPr>
            </w:pPr>
            <w:r w:rsidRPr="00C0587C">
              <w:rPr>
                <w:sz w:val="22"/>
                <w:szCs w:val="22"/>
              </w:rPr>
              <w:t xml:space="preserve">% </w:t>
            </w:r>
            <w:proofErr w:type="gramStart"/>
            <w:r w:rsidRPr="00C0587C">
              <w:rPr>
                <w:sz w:val="22"/>
                <w:szCs w:val="22"/>
              </w:rPr>
              <w:t>от</w:t>
            </w:r>
            <w:proofErr w:type="gramEnd"/>
            <w:r w:rsidRPr="00C0587C">
              <w:rPr>
                <w:sz w:val="22"/>
                <w:szCs w:val="22"/>
              </w:rPr>
              <w:t xml:space="preserve"> голос. Акций</w:t>
            </w:r>
          </w:p>
        </w:tc>
        <w:tc>
          <w:tcPr>
            <w:tcW w:w="1095" w:type="dxa"/>
          </w:tcPr>
          <w:p w:rsidR="00AF4A16" w:rsidRPr="00C0587C" w:rsidRDefault="00AF4A16" w:rsidP="00730442">
            <w:pPr>
              <w:tabs>
                <w:tab w:val="left" w:pos="4536"/>
                <w:tab w:val="left" w:pos="6237"/>
                <w:tab w:val="left" w:pos="9498"/>
              </w:tabs>
              <w:jc w:val="both"/>
              <w:rPr>
                <w:sz w:val="22"/>
                <w:szCs w:val="22"/>
              </w:rPr>
            </w:pPr>
            <w:r w:rsidRPr="00C0587C">
              <w:rPr>
                <w:sz w:val="22"/>
                <w:szCs w:val="22"/>
              </w:rPr>
              <w:t>По доверенности</w:t>
            </w:r>
          </w:p>
        </w:tc>
        <w:tc>
          <w:tcPr>
            <w:tcW w:w="1095" w:type="dxa"/>
          </w:tcPr>
          <w:p w:rsidR="00AF4A16" w:rsidRPr="00C0587C" w:rsidRDefault="00AF4A16" w:rsidP="00730442">
            <w:pPr>
              <w:tabs>
                <w:tab w:val="left" w:pos="4536"/>
                <w:tab w:val="left" w:pos="6237"/>
                <w:tab w:val="left" w:pos="9498"/>
              </w:tabs>
              <w:jc w:val="both"/>
              <w:rPr>
                <w:sz w:val="22"/>
                <w:szCs w:val="22"/>
              </w:rPr>
            </w:pPr>
            <w:r w:rsidRPr="00C0587C">
              <w:rPr>
                <w:sz w:val="22"/>
                <w:szCs w:val="22"/>
              </w:rPr>
              <w:t>Подпись</w:t>
            </w:r>
          </w:p>
        </w:tc>
      </w:tr>
      <w:tr w:rsidR="00AF4A16" w:rsidRPr="005B1DB4" w:rsidTr="00730442">
        <w:tc>
          <w:tcPr>
            <w:tcW w:w="828" w:type="dxa"/>
          </w:tcPr>
          <w:p w:rsidR="00AF4A16" w:rsidRPr="005B1DB4" w:rsidRDefault="00AF4A16" w:rsidP="00730442">
            <w:pPr>
              <w:tabs>
                <w:tab w:val="left" w:pos="4536"/>
                <w:tab w:val="left" w:pos="6237"/>
                <w:tab w:val="left" w:pos="9498"/>
              </w:tabs>
              <w:jc w:val="both"/>
            </w:pPr>
            <w:r w:rsidRPr="005B1DB4">
              <w:t>1</w:t>
            </w:r>
          </w:p>
        </w:tc>
        <w:tc>
          <w:tcPr>
            <w:tcW w:w="1361" w:type="dxa"/>
          </w:tcPr>
          <w:p w:rsidR="00AF4A16" w:rsidRPr="005B1DB4" w:rsidRDefault="00AF4A16" w:rsidP="00730442">
            <w:pPr>
              <w:tabs>
                <w:tab w:val="left" w:pos="4536"/>
                <w:tab w:val="left" w:pos="6237"/>
                <w:tab w:val="left" w:pos="9498"/>
              </w:tabs>
              <w:jc w:val="both"/>
            </w:pPr>
            <w:r w:rsidRPr="005B1DB4">
              <w:t>2</w:t>
            </w:r>
          </w:p>
        </w:tc>
        <w:tc>
          <w:tcPr>
            <w:tcW w:w="1095" w:type="dxa"/>
          </w:tcPr>
          <w:p w:rsidR="00AF4A16" w:rsidRPr="005B1DB4" w:rsidRDefault="00AF4A16" w:rsidP="00730442">
            <w:pPr>
              <w:tabs>
                <w:tab w:val="left" w:pos="4536"/>
                <w:tab w:val="left" w:pos="6237"/>
                <w:tab w:val="left" w:pos="9498"/>
              </w:tabs>
              <w:jc w:val="both"/>
            </w:pPr>
            <w:r w:rsidRPr="005B1DB4">
              <w:t>3</w:t>
            </w:r>
          </w:p>
        </w:tc>
        <w:tc>
          <w:tcPr>
            <w:tcW w:w="1095" w:type="dxa"/>
          </w:tcPr>
          <w:p w:rsidR="00AF4A16" w:rsidRPr="005B1DB4" w:rsidRDefault="00AF4A16" w:rsidP="00730442">
            <w:pPr>
              <w:tabs>
                <w:tab w:val="left" w:pos="4536"/>
                <w:tab w:val="left" w:pos="6237"/>
                <w:tab w:val="left" w:pos="9498"/>
              </w:tabs>
              <w:jc w:val="both"/>
            </w:pPr>
            <w:r w:rsidRPr="005B1DB4">
              <w:t>4</w:t>
            </w:r>
          </w:p>
        </w:tc>
        <w:tc>
          <w:tcPr>
            <w:tcW w:w="1095" w:type="dxa"/>
          </w:tcPr>
          <w:p w:rsidR="00AF4A16" w:rsidRPr="005B1DB4" w:rsidRDefault="00AF4A16" w:rsidP="00730442">
            <w:pPr>
              <w:tabs>
                <w:tab w:val="left" w:pos="4536"/>
                <w:tab w:val="left" w:pos="6237"/>
                <w:tab w:val="left" w:pos="9498"/>
              </w:tabs>
              <w:jc w:val="both"/>
            </w:pPr>
            <w:r w:rsidRPr="005B1DB4">
              <w:t>5</w:t>
            </w:r>
          </w:p>
        </w:tc>
        <w:tc>
          <w:tcPr>
            <w:tcW w:w="1095" w:type="dxa"/>
          </w:tcPr>
          <w:p w:rsidR="00AF4A16" w:rsidRPr="005B1DB4" w:rsidRDefault="00AF4A16" w:rsidP="00730442">
            <w:pPr>
              <w:tabs>
                <w:tab w:val="left" w:pos="4536"/>
                <w:tab w:val="left" w:pos="6237"/>
                <w:tab w:val="left" w:pos="9498"/>
              </w:tabs>
              <w:jc w:val="both"/>
            </w:pPr>
            <w:r w:rsidRPr="005B1DB4">
              <w:t>6</w:t>
            </w:r>
          </w:p>
        </w:tc>
        <w:tc>
          <w:tcPr>
            <w:tcW w:w="1095" w:type="dxa"/>
          </w:tcPr>
          <w:p w:rsidR="00AF4A16" w:rsidRPr="005B1DB4" w:rsidRDefault="00AF4A16" w:rsidP="00730442">
            <w:pPr>
              <w:tabs>
                <w:tab w:val="left" w:pos="4536"/>
                <w:tab w:val="left" w:pos="6237"/>
                <w:tab w:val="left" w:pos="9498"/>
              </w:tabs>
              <w:jc w:val="both"/>
            </w:pPr>
            <w:r w:rsidRPr="005B1DB4">
              <w:t>7</w:t>
            </w:r>
          </w:p>
        </w:tc>
        <w:tc>
          <w:tcPr>
            <w:tcW w:w="1095" w:type="dxa"/>
          </w:tcPr>
          <w:p w:rsidR="00AF4A16" w:rsidRPr="005B1DB4" w:rsidRDefault="00AF4A16" w:rsidP="00730442">
            <w:pPr>
              <w:tabs>
                <w:tab w:val="left" w:pos="4536"/>
                <w:tab w:val="left" w:pos="6237"/>
                <w:tab w:val="left" w:pos="9498"/>
              </w:tabs>
              <w:jc w:val="both"/>
            </w:pPr>
            <w:r w:rsidRPr="005B1DB4">
              <w:t>8</w:t>
            </w:r>
          </w:p>
        </w:tc>
        <w:tc>
          <w:tcPr>
            <w:tcW w:w="1095" w:type="dxa"/>
          </w:tcPr>
          <w:p w:rsidR="00AF4A16" w:rsidRPr="005B1DB4" w:rsidRDefault="00AF4A16" w:rsidP="00730442">
            <w:pPr>
              <w:tabs>
                <w:tab w:val="left" w:pos="4536"/>
                <w:tab w:val="left" w:pos="6237"/>
                <w:tab w:val="left" w:pos="9498"/>
              </w:tabs>
              <w:jc w:val="both"/>
            </w:pPr>
            <w:r w:rsidRPr="005B1DB4">
              <w:t>9</w:t>
            </w:r>
          </w:p>
        </w:tc>
      </w:tr>
    </w:tbl>
    <w:p w:rsidR="00AF4A16" w:rsidRPr="005B1DB4" w:rsidRDefault="00AF4A16" w:rsidP="00AF4A16">
      <w:pPr>
        <w:tabs>
          <w:tab w:val="left" w:pos="4536"/>
          <w:tab w:val="left" w:pos="6237"/>
          <w:tab w:val="left" w:pos="9498"/>
        </w:tabs>
        <w:ind w:firstLine="709"/>
        <w:jc w:val="both"/>
      </w:pPr>
    </w:p>
    <w:p w:rsidR="00AF4A16" w:rsidRPr="005B1DB4" w:rsidRDefault="00AF4A16" w:rsidP="00AF4A16">
      <w:pPr>
        <w:tabs>
          <w:tab w:val="left" w:pos="4536"/>
          <w:tab w:val="left" w:pos="6237"/>
          <w:tab w:val="left" w:pos="9498"/>
        </w:tabs>
        <w:ind w:firstLine="709"/>
        <w:jc w:val="both"/>
      </w:pPr>
    </w:p>
    <w:tbl>
      <w:tblPr>
        <w:tblW w:w="7280" w:type="dxa"/>
        <w:tblInd w:w="108" w:type="dxa"/>
        <w:tblLook w:val="0000"/>
      </w:tblPr>
      <w:tblGrid>
        <w:gridCol w:w="3108"/>
        <w:gridCol w:w="3096"/>
        <w:gridCol w:w="1076"/>
      </w:tblGrid>
      <w:tr w:rsidR="00AF4A16" w:rsidRPr="00B9237E" w:rsidTr="00730442">
        <w:trPr>
          <w:trHeight w:val="255"/>
        </w:trPr>
        <w:tc>
          <w:tcPr>
            <w:tcW w:w="3852" w:type="dxa"/>
            <w:tcBorders>
              <w:top w:val="nil"/>
              <w:left w:val="nil"/>
              <w:bottom w:val="nil"/>
              <w:right w:val="nil"/>
            </w:tcBorders>
            <w:shd w:val="clear" w:color="auto" w:fill="auto"/>
            <w:vAlign w:val="center"/>
          </w:tcPr>
          <w:p w:rsidR="00AF4A16" w:rsidRPr="00B9237E" w:rsidRDefault="00AF4A16" w:rsidP="00730442">
            <w:pPr>
              <w:rPr>
                <w:bCs/>
              </w:rPr>
            </w:pPr>
            <w:r w:rsidRPr="00B9237E">
              <w:rPr>
                <w:bCs/>
              </w:rPr>
              <w:t>Всего присутствует акционеров</w:t>
            </w:r>
          </w:p>
        </w:tc>
        <w:tc>
          <w:tcPr>
            <w:tcW w:w="2352" w:type="dxa"/>
            <w:tcBorders>
              <w:top w:val="nil"/>
              <w:left w:val="nil"/>
              <w:bottom w:val="nil"/>
              <w:right w:val="nil"/>
            </w:tcBorders>
            <w:shd w:val="clear" w:color="auto" w:fill="auto"/>
            <w:vAlign w:val="center"/>
          </w:tcPr>
          <w:p w:rsidR="00AF4A16" w:rsidRPr="00B9237E" w:rsidRDefault="00AF4A16" w:rsidP="00730442">
            <w:pPr>
              <w:rPr>
                <w:bCs/>
              </w:rPr>
            </w:pPr>
            <w:r w:rsidRPr="00B9237E">
              <w:rPr>
                <w:bCs/>
              </w:rPr>
              <w:t>________________________</w:t>
            </w:r>
          </w:p>
        </w:tc>
        <w:tc>
          <w:tcPr>
            <w:tcW w:w="1076" w:type="dxa"/>
            <w:tcBorders>
              <w:top w:val="nil"/>
              <w:left w:val="nil"/>
              <w:bottom w:val="nil"/>
              <w:right w:val="nil"/>
            </w:tcBorders>
            <w:shd w:val="clear" w:color="auto" w:fill="auto"/>
            <w:noWrap/>
            <w:vAlign w:val="bottom"/>
          </w:tcPr>
          <w:p w:rsidR="00AF4A16" w:rsidRPr="00B9237E" w:rsidRDefault="00AF4A16" w:rsidP="00730442">
            <w:pPr>
              <w:rPr>
                <w:bCs/>
              </w:rPr>
            </w:pPr>
            <w:r w:rsidRPr="00B9237E">
              <w:rPr>
                <w:bCs/>
              </w:rPr>
              <w:t>человек</w:t>
            </w:r>
          </w:p>
        </w:tc>
      </w:tr>
      <w:tr w:rsidR="00AF4A16" w:rsidRPr="00B9237E" w:rsidTr="00730442">
        <w:trPr>
          <w:trHeight w:val="255"/>
        </w:trPr>
        <w:tc>
          <w:tcPr>
            <w:tcW w:w="3852" w:type="dxa"/>
            <w:tcBorders>
              <w:top w:val="nil"/>
              <w:left w:val="nil"/>
              <w:bottom w:val="nil"/>
              <w:right w:val="nil"/>
            </w:tcBorders>
            <w:shd w:val="clear" w:color="auto" w:fill="auto"/>
            <w:vAlign w:val="center"/>
          </w:tcPr>
          <w:p w:rsidR="00AF4A16" w:rsidRPr="00B9237E" w:rsidRDefault="00AF4A16" w:rsidP="00730442">
            <w:pPr>
              <w:rPr>
                <w:bCs/>
              </w:rPr>
            </w:pPr>
            <w:r w:rsidRPr="00B9237E">
              <w:rPr>
                <w:bCs/>
              </w:rPr>
              <w:t>имеющих</w:t>
            </w:r>
          </w:p>
        </w:tc>
        <w:tc>
          <w:tcPr>
            <w:tcW w:w="2352" w:type="dxa"/>
            <w:tcBorders>
              <w:top w:val="nil"/>
              <w:left w:val="nil"/>
              <w:bottom w:val="nil"/>
              <w:right w:val="nil"/>
            </w:tcBorders>
            <w:shd w:val="clear" w:color="auto" w:fill="auto"/>
            <w:vAlign w:val="center"/>
          </w:tcPr>
          <w:p w:rsidR="00AF4A16" w:rsidRPr="00B9237E" w:rsidRDefault="00AF4A16" w:rsidP="00730442">
            <w:pPr>
              <w:rPr>
                <w:bCs/>
              </w:rPr>
            </w:pPr>
            <w:r w:rsidRPr="00B9237E">
              <w:rPr>
                <w:bCs/>
              </w:rPr>
              <w:t>________________________</w:t>
            </w:r>
          </w:p>
        </w:tc>
        <w:tc>
          <w:tcPr>
            <w:tcW w:w="1076" w:type="dxa"/>
            <w:tcBorders>
              <w:top w:val="nil"/>
              <w:left w:val="nil"/>
              <w:bottom w:val="nil"/>
              <w:right w:val="nil"/>
            </w:tcBorders>
            <w:shd w:val="clear" w:color="auto" w:fill="auto"/>
            <w:noWrap/>
            <w:vAlign w:val="bottom"/>
          </w:tcPr>
          <w:p w:rsidR="00AF4A16" w:rsidRPr="00B9237E" w:rsidRDefault="00AF4A16" w:rsidP="00730442">
            <w:pPr>
              <w:rPr>
                <w:bCs/>
              </w:rPr>
            </w:pPr>
            <w:r w:rsidRPr="00B9237E">
              <w:rPr>
                <w:bCs/>
              </w:rPr>
              <w:t>голосов</w:t>
            </w:r>
          </w:p>
        </w:tc>
      </w:tr>
      <w:tr w:rsidR="00AF4A16" w:rsidRPr="00B9237E" w:rsidTr="00730442">
        <w:trPr>
          <w:trHeight w:val="255"/>
        </w:trPr>
        <w:tc>
          <w:tcPr>
            <w:tcW w:w="3852" w:type="dxa"/>
            <w:tcBorders>
              <w:top w:val="nil"/>
              <w:left w:val="nil"/>
              <w:bottom w:val="nil"/>
              <w:right w:val="nil"/>
            </w:tcBorders>
            <w:shd w:val="clear" w:color="auto" w:fill="auto"/>
            <w:vAlign w:val="center"/>
          </w:tcPr>
          <w:p w:rsidR="00AF4A16" w:rsidRPr="00B9237E" w:rsidRDefault="00AF4A16" w:rsidP="00730442">
            <w:pPr>
              <w:rPr>
                <w:bCs/>
              </w:rPr>
            </w:pPr>
            <w:r w:rsidRPr="00B9237E">
              <w:rPr>
                <w:bCs/>
              </w:rPr>
              <w:t>что составляет</w:t>
            </w:r>
          </w:p>
        </w:tc>
        <w:tc>
          <w:tcPr>
            <w:tcW w:w="2352" w:type="dxa"/>
            <w:tcBorders>
              <w:top w:val="nil"/>
              <w:left w:val="nil"/>
              <w:bottom w:val="nil"/>
              <w:right w:val="nil"/>
            </w:tcBorders>
            <w:shd w:val="clear" w:color="auto" w:fill="auto"/>
            <w:vAlign w:val="center"/>
          </w:tcPr>
          <w:p w:rsidR="00AF4A16" w:rsidRPr="00B9237E" w:rsidRDefault="00AF4A16" w:rsidP="00730442">
            <w:pPr>
              <w:rPr>
                <w:bCs/>
              </w:rPr>
            </w:pPr>
            <w:r w:rsidRPr="00B9237E">
              <w:rPr>
                <w:bCs/>
              </w:rPr>
              <w:t>________________________</w:t>
            </w:r>
          </w:p>
        </w:tc>
        <w:tc>
          <w:tcPr>
            <w:tcW w:w="1076" w:type="dxa"/>
            <w:tcBorders>
              <w:top w:val="nil"/>
              <w:left w:val="nil"/>
              <w:bottom w:val="nil"/>
              <w:right w:val="nil"/>
            </w:tcBorders>
            <w:shd w:val="clear" w:color="auto" w:fill="auto"/>
            <w:noWrap/>
            <w:vAlign w:val="bottom"/>
          </w:tcPr>
          <w:p w:rsidR="00AF4A16" w:rsidRPr="00B9237E" w:rsidRDefault="00AF4A16" w:rsidP="00730442">
            <w:pPr>
              <w:rPr>
                <w:bCs/>
              </w:rPr>
            </w:pPr>
            <w:r w:rsidRPr="00B9237E">
              <w:rPr>
                <w:bCs/>
              </w:rPr>
              <w:t>%</w:t>
            </w:r>
          </w:p>
        </w:tc>
      </w:tr>
      <w:tr w:rsidR="00AF4A16" w:rsidRPr="00B9237E" w:rsidTr="00730442">
        <w:trPr>
          <w:trHeight w:val="255"/>
        </w:trPr>
        <w:tc>
          <w:tcPr>
            <w:tcW w:w="3852" w:type="dxa"/>
            <w:tcBorders>
              <w:top w:val="nil"/>
              <w:left w:val="nil"/>
              <w:bottom w:val="nil"/>
              <w:right w:val="nil"/>
            </w:tcBorders>
            <w:shd w:val="clear" w:color="auto" w:fill="auto"/>
            <w:vAlign w:val="center"/>
          </w:tcPr>
          <w:p w:rsidR="00AF4A16" w:rsidRPr="00B9237E" w:rsidRDefault="00AF4A16" w:rsidP="00730442">
            <w:pPr>
              <w:rPr>
                <w:bCs/>
              </w:rPr>
            </w:pPr>
          </w:p>
        </w:tc>
        <w:tc>
          <w:tcPr>
            <w:tcW w:w="2352" w:type="dxa"/>
            <w:tcBorders>
              <w:top w:val="nil"/>
              <w:left w:val="nil"/>
              <w:bottom w:val="nil"/>
              <w:right w:val="nil"/>
            </w:tcBorders>
            <w:shd w:val="clear" w:color="auto" w:fill="auto"/>
            <w:vAlign w:val="center"/>
          </w:tcPr>
          <w:p w:rsidR="00AF4A16" w:rsidRPr="00B9237E" w:rsidRDefault="00AF4A16" w:rsidP="00730442">
            <w:pPr>
              <w:rPr>
                <w:bCs/>
              </w:rPr>
            </w:pPr>
          </w:p>
        </w:tc>
        <w:tc>
          <w:tcPr>
            <w:tcW w:w="1076" w:type="dxa"/>
            <w:tcBorders>
              <w:top w:val="nil"/>
              <w:left w:val="nil"/>
              <w:bottom w:val="nil"/>
              <w:right w:val="nil"/>
            </w:tcBorders>
            <w:shd w:val="clear" w:color="auto" w:fill="auto"/>
            <w:noWrap/>
            <w:vAlign w:val="bottom"/>
          </w:tcPr>
          <w:p w:rsidR="00AF4A16" w:rsidRPr="00B9237E" w:rsidRDefault="00AF4A16" w:rsidP="00730442">
            <w:pPr>
              <w:rPr>
                <w:bCs/>
              </w:rPr>
            </w:pPr>
          </w:p>
        </w:tc>
      </w:tr>
      <w:tr w:rsidR="00AF4A16" w:rsidRPr="00B9237E" w:rsidTr="00730442">
        <w:trPr>
          <w:trHeight w:val="255"/>
        </w:trPr>
        <w:tc>
          <w:tcPr>
            <w:tcW w:w="3852" w:type="dxa"/>
            <w:tcBorders>
              <w:top w:val="nil"/>
              <w:left w:val="nil"/>
              <w:bottom w:val="nil"/>
              <w:right w:val="nil"/>
            </w:tcBorders>
            <w:shd w:val="clear" w:color="auto" w:fill="auto"/>
            <w:vAlign w:val="center"/>
          </w:tcPr>
          <w:p w:rsidR="00AF4A16" w:rsidRPr="00B9237E" w:rsidRDefault="00AF4A16" w:rsidP="00730442">
            <w:pPr>
              <w:rPr>
                <w:bCs/>
              </w:rPr>
            </w:pPr>
            <w:r w:rsidRPr="00B9237E">
              <w:rPr>
                <w:bCs/>
              </w:rPr>
              <w:t>Кворум</w:t>
            </w:r>
          </w:p>
        </w:tc>
        <w:tc>
          <w:tcPr>
            <w:tcW w:w="2352" w:type="dxa"/>
            <w:tcBorders>
              <w:top w:val="nil"/>
              <w:left w:val="nil"/>
              <w:bottom w:val="nil"/>
              <w:right w:val="nil"/>
            </w:tcBorders>
            <w:shd w:val="clear" w:color="auto" w:fill="auto"/>
            <w:vAlign w:val="center"/>
          </w:tcPr>
          <w:p w:rsidR="00AF4A16" w:rsidRPr="00B9237E" w:rsidRDefault="00AF4A16" w:rsidP="00730442">
            <w:pPr>
              <w:rPr>
                <w:bCs/>
              </w:rPr>
            </w:pPr>
            <w:r w:rsidRPr="00B9237E">
              <w:rPr>
                <w:bCs/>
              </w:rPr>
              <w:t>________________________</w:t>
            </w:r>
          </w:p>
        </w:tc>
        <w:tc>
          <w:tcPr>
            <w:tcW w:w="1076" w:type="dxa"/>
            <w:tcBorders>
              <w:top w:val="nil"/>
              <w:left w:val="nil"/>
              <w:bottom w:val="nil"/>
              <w:right w:val="nil"/>
            </w:tcBorders>
            <w:shd w:val="clear" w:color="auto" w:fill="auto"/>
            <w:noWrap/>
            <w:vAlign w:val="bottom"/>
          </w:tcPr>
          <w:p w:rsidR="00AF4A16" w:rsidRPr="00B9237E" w:rsidRDefault="00AF4A16" w:rsidP="00730442">
            <w:pPr>
              <w:rPr>
                <w:bCs/>
              </w:rPr>
            </w:pPr>
          </w:p>
        </w:tc>
      </w:tr>
    </w:tbl>
    <w:p w:rsidR="00AF4A16" w:rsidRPr="00B9237E" w:rsidRDefault="00AF4A16" w:rsidP="00AF4A16">
      <w:pPr>
        <w:ind w:left="851"/>
        <w:jc w:val="both"/>
      </w:pPr>
    </w:p>
    <w:p w:rsidR="00AF4A16" w:rsidRPr="00B9237E" w:rsidRDefault="00AF4A16" w:rsidP="00AF4A16">
      <w:pPr>
        <w:ind w:left="851"/>
        <w:jc w:val="both"/>
      </w:pPr>
    </w:p>
    <w:p w:rsidR="00AF4A16" w:rsidRPr="005B1DB4" w:rsidRDefault="00AF4A16" w:rsidP="00AF4A16">
      <w:pPr>
        <w:ind w:left="851"/>
        <w:jc w:val="both"/>
      </w:pPr>
    </w:p>
    <w:p w:rsidR="00AF4A16" w:rsidRPr="005B1DB4" w:rsidRDefault="00AF4A16" w:rsidP="00AF4A16">
      <w:pPr>
        <w:ind w:left="851"/>
        <w:jc w:val="both"/>
      </w:pPr>
    </w:p>
    <w:p w:rsidR="00AF4A16" w:rsidRPr="005B1DB4" w:rsidRDefault="00AF4A16" w:rsidP="00AF4A16">
      <w:pPr>
        <w:ind w:left="851"/>
        <w:jc w:val="both"/>
      </w:pPr>
    </w:p>
    <w:p w:rsidR="00AF4A16" w:rsidRPr="005B1DB4" w:rsidRDefault="00AF4A16" w:rsidP="00AF4A16">
      <w:pPr>
        <w:ind w:left="851"/>
        <w:jc w:val="both"/>
      </w:pPr>
    </w:p>
    <w:p w:rsidR="00AF4A16" w:rsidRPr="005B1DB4" w:rsidRDefault="00AF4A16" w:rsidP="00AF4A16">
      <w:pPr>
        <w:ind w:left="851"/>
        <w:jc w:val="both"/>
      </w:pPr>
    </w:p>
    <w:p w:rsidR="00AF4A16" w:rsidRPr="005B1DB4" w:rsidRDefault="00AF4A16" w:rsidP="00AF4A16">
      <w:pPr>
        <w:ind w:left="851"/>
        <w:jc w:val="both"/>
      </w:pPr>
    </w:p>
    <w:p w:rsidR="00AF4A16" w:rsidRPr="005B1DB4" w:rsidRDefault="00AF4A16" w:rsidP="00AF4A16">
      <w:pPr>
        <w:ind w:left="851"/>
        <w:jc w:val="both"/>
      </w:pPr>
    </w:p>
    <w:p w:rsidR="00AF4A16" w:rsidRPr="005B1DB4" w:rsidRDefault="00AF4A16" w:rsidP="00AF4A16">
      <w:pPr>
        <w:ind w:left="851"/>
        <w:jc w:val="both"/>
      </w:pPr>
    </w:p>
    <w:p w:rsidR="00AF4A16" w:rsidRPr="005B1DB4" w:rsidRDefault="00AF4A16" w:rsidP="00AF4A16">
      <w:pPr>
        <w:ind w:left="851"/>
        <w:jc w:val="both"/>
      </w:pPr>
    </w:p>
    <w:p w:rsidR="00AF4A16" w:rsidRPr="005B1DB4" w:rsidRDefault="00AF4A16" w:rsidP="00AF4A16">
      <w:pPr>
        <w:ind w:left="851"/>
        <w:jc w:val="both"/>
      </w:pPr>
    </w:p>
    <w:p w:rsidR="00AF4A16" w:rsidRPr="005B1DB4" w:rsidRDefault="00AF4A16" w:rsidP="00AF4A16">
      <w:pPr>
        <w:ind w:left="851"/>
        <w:jc w:val="both"/>
      </w:pPr>
    </w:p>
    <w:p w:rsidR="00AF4A16" w:rsidRPr="005B1DB4" w:rsidRDefault="00AF4A16" w:rsidP="00AF4A16">
      <w:pPr>
        <w:ind w:left="851"/>
        <w:jc w:val="both"/>
      </w:pPr>
    </w:p>
    <w:p w:rsidR="00AF4A16" w:rsidRPr="005B1DB4" w:rsidRDefault="00AF4A16" w:rsidP="00AF4A16">
      <w:pPr>
        <w:ind w:left="851"/>
        <w:jc w:val="both"/>
      </w:pPr>
    </w:p>
    <w:p w:rsidR="00AF4A16" w:rsidRPr="005B1DB4" w:rsidRDefault="00AF4A16" w:rsidP="00AF4A16">
      <w:pPr>
        <w:ind w:left="851"/>
        <w:jc w:val="both"/>
      </w:pPr>
    </w:p>
    <w:p w:rsidR="00AF4A16" w:rsidRPr="005B1DB4" w:rsidRDefault="00AF4A16" w:rsidP="00AF4A16">
      <w:pPr>
        <w:ind w:left="851"/>
        <w:jc w:val="both"/>
      </w:pPr>
    </w:p>
    <w:p w:rsidR="00AF4A16" w:rsidRPr="005B1DB4" w:rsidRDefault="00AF4A16" w:rsidP="00AF4A16">
      <w:pPr>
        <w:ind w:left="851"/>
        <w:jc w:val="both"/>
      </w:pPr>
    </w:p>
    <w:p w:rsidR="00AF4A16" w:rsidRPr="005B1DB4" w:rsidRDefault="00AF4A16" w:rsidP="00AF4A16">
      <w:pPr>
        <w:ind w:left="851"/>
        <w:jc w:val="both"/>
      </w:pPr>
    </w:p>
    <w:p w:rsidR="00AF4A16" w:rsidRPr="005B1DB4" w:rsidRDefault="00AF4A16" w:rsidP="00AF4A16">
      <w:pPr>
        <w:ind w:left="851"/>
        <w:jc w:val="both"/>
      </w:pPr>
    </w:p>
    <w:p w:rsidR="00AF4A16" w:rsidRPr="005B1DB4" w:rsidRDefault="00AF4A16" w:rsidP="00AF4A16">
      <w:pPr>
        <w:ind w:left="851"/>
        <w:jc w:val="both"/>
      </w:pPr>
    </w:p>
    <w:p w:rsidR="00AF4A16" w:rsidRPr="005B1DB4" w:rsidRDefault="00AF4A16" w:rsidP="00AF4A16">
      <w:pPr>
        <w:ind w:left="851"/>
        <w:jc w:val="both"/>
      </w:pPr>
    </w:p>
    <w:p w:rsidR="00AF4A16" w:rsidRPr="005B1DB4" w:rsidRDefault="00AF4A16" w:rsidP="00AF4A16">
      <w:pPr>
        <w:ind w:left="851"/>
        <w:jc w:val="both"/>
      </w:pPr>
    </w:p>
    <w:p w:rsidR="00AF4A16" w:rsidRPr="005B1DB4" w:rsidRDefault="00AF4A16" w:rsidP="00AF4A16">
      <w:pPr>
        <w:ind w:left="851"/>
        <w:jc w:val="both"/>
      </w:pPr>
    </w:p>
    <w:p w:rsidR="00AF4A16" w:rsidRPr="005B1DB4" w:rsidRDefault="00AF4A16" w:rsidP="00AF4A16">
      <w:pPr>
        <w:ind w:left="851"/>
        <w:jc w:val="both"/>
      </w:pPr>
    </w:p>
    <w:p w:rsidR="00AF4A16" w:rsidRPr="005B1DB4" w:rsidRDefault="00AF4A16" w:rsidP="00AF4A16">
      <w:pPr>
        <w:ind w:left="851"/>
        <w:jc w:val="both"/>
      </w:pPr>
    </w:p>
    <w:p w:rsidR="00AF4A16" w:rsidRPr="005B1DB4" w:rsidRDefault="00AF4A16" w:rsidP="00AF4A16">
      <w:pPr>
        <w:ind w:left="851"/>
        <w:jc w:val="both"/>
      </w:pPr>
    </w:p>
    <w:p w:rsidR="00AF4A16" w:rsidRPr="005B1DB4" w:rsidRDefault="00AF4A16" w:rsidP="00AF4A16">
      <w:pPr>
        <w:ind w:left="851"/>
        <w:jc w:val="both"/>
      </w:pPr>
    </w:p>
    <w:p w:rsidR="00AF4A16" w:rsidRPr="005B1DB4" w:rsidRDefault="00EB4C7A" w:rsidP="00AF4A16">
      <w:pPr>
        <w:tabs>
          <w:tab w:val="left" w:pos="6300"/>
        </w:tabs>
        <w:ind w:left="851"/>
        <w:jc w:val="both"/>
      </w:pPr>
      <w:r>
        <w:lastRenderedPageBreak/>
        <w:tab/>
      </w:r>
      <w:r>
        <w:tab/>
      </w:r>
      <w:r w:rsidR="00AF4A16" w:rsidRPr="005B1DB4">
        <w:tab/>
        <w:t>Приложение № 2</w:t>
      </w:r>
    </w:p>
    <w:p w:rsidR="00AF4A16" w:rsidRPr="005B1DB4" w:rsidRDefault="00AF4A16" w:rsidP="00AF4A16">
      <w:pPr>
        <w:ind w:left="851"/>
        <w:jc w:val="both"/>
      </w:pPr>
    </w:p>
    <w:p w:rsidR="00AF4A16" w:rsidRPr="005B1DB4" w:rsidRDefault="00AF4A16" w:rsidP="00AF4A16">
      <w:pPr>
        <w:ind w:left="851"/>
        <w:jc w:val="both"/>
      </w:pPr>
    </w:p>
    <w:p w:rsidR="00AF4A16" w:rsidRPr="005B1DB4" w:rsidRDefault="00AF4A16" w:rsidP="00AF4A16">
      <w:pPr>
        <w:ind w:left="851"/>
        <w:jc w:val="both"/>
      </w:pPr>
    </w:p>
    <w:p w:rsidR="00AF4A16" w:rsidRPr="005B1DB4" w:rsidRDefault="00AF4A16" w:rsidP="00AF4A16">
      <w:pPr>
        <w:tabs>
          <w:tab w:val="left" w:pos="6237"/>
        </w:tabs>
        <w:jc w:val="center"/>
      </w:pPr>
      <w:r w:rsidRPr="005B1DB4">
        <w:t>БЮЛЛЕТЕНЬ № _____*</w:t>
      </w:r>
    </w:p>
    <w:p w:rsidR="00AF4A16" w:rsidRPr="005B1DB4" w:rsidRDefault="00AF4A16" w:rsidP="00AF4A16">
      <w:pPr>
        <w:tabs>
          <w:tab w:val="left" w:pos="6237"/>
        </w:tabs>
        <w:jc w:val="center"/>
      </w:pPr>
    </w:p>
    <w:p w:rsidR="00AF4A16" w:rsidRPr="005B1DB4" w:rsidRDefault="00AF4A16" w:rsidP="00AF4A16">
      <w:pPr>
        <w:tabs>
          <w:tab w:val="left" w:pos="6237"/>
        </w:tabs>
        <w:jc w:val="both"/>
      </w:pPr>
    </w:p>
    <w:p w:rsidR="00AF4A16" w:rsidRPr="005B1DB4" w:rsidRDefault="00AF4A16" w:rsidP="00AF4A16">
      <w:pPr>
        <w:tabs>
          <w:tab w:val="left" w:pos="6237"/>
        </w:tabs>
        <w:ind w:left="1134" w:hanging="1134"/>
        <w:jc w:val="both"/>
      </w:pPr>
      <w:r w:rsidRPr="005B1DB4">
        <w:t xml:space="preserve">акционера АО </w:t>
      </w:r>
      <w:r w:rsidRPr="005B1DB4">
        <w:rPr>
          <w:lang w:val="uk-UA"/>
        </w:rPr>
        <w:t>«</w:t>
      </w:r>
      <w:r w:rsidRPr="005B1DB4">
        <w:rPr>
          <w:lang w:val="en-US"/>
        </w:rPr>
        <w:t>BMKB</w:t>
      </w:r>
      <w:r w:rsidRPr="005B1DB4">
        <w:rPr>
          <w:lang w:val="uk-UA"/>
        </w:rPr>
        <w:t>-</w:t>
      </w:r>
      <w:r w:rsidRPr="005B1DB4">
        <w:rPr>
          <w:lang w:val="en-US"/>
        </w:rPr>
        <w:t>AGROMASH</w:t>
      </w:r>
      <w:r w:rsidRPr="005B1DB4">
        <w:rPr>
          <w:lang w:val="uk-UA"/>
        </w:rPr>
        <w:t>»</w:t>
      </w:r>
      <w:r w:rsidRPr="005B1DB4">
        <w:rPr>
          <w:b/>
        </w:rPr>
        <w:t>,</w:t>
      </w:r>
      <w:r w:rsidRPr="005B1DB4">
        <w:t xml:space="preserve"> владеющего ____ голосующих акций, для голосования на годовом (внеочередном) Общем собрании акционеров</w:t>
      </w:r>
    </w:p>
    <w:p w:rsidR="00AF4A16" w:rsidRPr="005B1DB4" w:rsidRDefault="00EB4C7A" w:rsidP="00AF4A16">
      <w:pPr>
        <w:tabs>
          <w:tab w:val="left" w:pos="6237"/>
        </w:tabs>
        <w:jc w:val="center"/>
      </w:pPr>
      <w:r>
        <w:t>«_____»________________ 20</w:t>
      </w:r>
      <w:r w:rsidR="00AF4A16" w:rsidRPr="005B1DB4">
        <w:t xml:space="preserve"> __ года</w:t>
      </w:r>
    </w:p>
    <w:p w:rsidR="00AF4A16" w:rsidRPr="005B1DB4" w:rsidRDefault="00AF4A16" w:rsidP="00AF4A16">
      <w:pPr>
        <w:tabs>
          <w:tab w:val="left" w:pos="6237"/>
        </w:tabs>
        <w:jc w:val="both"/>
      </w:pPr>
    </w:p>
    <w:p w:rsidR="00AF4A16" w:rsidRPr="005B1DB4" w:rsidRDefault="00AF4A16" w:rsidP="00AF4A16">
      <w:pPr>
        <w:tabs>
          <w:tab w:val="left" w:pos="6237"/>
        </w:tabs>
        <w:jc w:val="both"/>
      </w:pPr>
    </w:p>
    <w:p w:rsidR="00AF4A16" w:rsidRPr="005B1DB4" w:rsidRDefault="00AF4A16" w:rsidP="00AF4A16">
      <w:pPr>
        <w:tabs>
          <w:tab w:val="left" w:pos="6237"/>
        </w:tabs>
        <w:ind w:firstLine="5670"/>
        <w:jc w:val="both"/>
      </w:pPr>
      <w:r w:rsidRPr="005B1DB4">
        <w:t>(количество голосов)</w:t>
      </w:r>
    </w:p>
    <w:p w:rsidR="00AF4A16" w:rsidRPr="005B1DB4" w:rsidRDefault="00AF4A16" w:rsidP="00AF4A16">
      <w:pPr>
        <w:tabs>
          <w:tab w:val="left" w:pos="6237"/>
        </w:tabs>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4536"/>
        <w:gridCol w:w="1548"/>
        <w:gridCol w:w="1548"/>
        <w:gridCol w:w="1548"/>
      </w:tblGrid>
      <w:tr w:rsidR="00AF4A16" w:rsidRPr="005B1DB4" w:rsidTr="00730442">
        <w:tc>
          <w:tcPr>
            <w:tcW w:w="675" w:type="dxa"/>
          </w:tcPr>
          <w:p w:rsidR="00AF4A16" w:rsidRPr="005B1DB4" w:rsidRDefault="00AF4A16" w:rsidP="00730442">
            <w:pPr>
              <w:tabs>
                <w:tab w:val="left" w:pos="6237"/>
              </w:tabs>
              <w:jc w:val="center"/>
            </w:pPr>
            <w:r w:rsidRPr="005B1DB4">
              <w:t>№</w:t>
            </w:r>
          </w:p>
        </w:tc>
        <w:tc>
          <w:tcPr>
            <w:tcW w:w="4536" w:type="dxa"/>
          </w:tcPr>
          <w:p w:rsidR="00AF4A16" w:rsidRPr="005B1DB4" w:rsidRDefault="00AF4A16" w:rsidP="00730442">
            <w:pPr>
              <w:tabs>
                <w:tab w:val="left" w:pos="6237"/>
              </w:tabs>
              <w:jc w:val="center"/>
            </w:pPr>
            <w:r w:rsidRPr="005B1DB4">
              <w:t>Вопрос по повестке дня</w:t>
            </w:r>
          </w:p>
        </w:tc>
        <w:tc>
          <w:tcPr>
            <w:tcW w:w="1548" w:type="dxa"/>
          </w:tcPr>
          <w:p w:rsidR="00AF4A16" w:rsidRPr="005B1DB4" w:rsidRDefault="00AF4A16" w:rsidP="00730442">
            <w:pPr>
              <w:tabs>
                <w:tab w:val="left" w:pos="6237"/>
              </w:tabs>
              <w:jc w:val="center"/>
            </w:pPr>
            <w:r w:rsidRPr="005B1DB4">
              <w:t>за</w:t>
            </w:r>
          </w:p>
        </w:tc>
        <w:tc>
          <w:tcPr>
            <w:tcW w:w="1548" w:type="dxa"/>
          </w:tcPr>
          <w:p w:rsidR="00AF4A16" w:rsidRPr="005B1DB4" w:rsidRDefault="00AF4A16" w:rsidP="00730442">
            <w:pPr>
              <w:tabs>
                <w:tab w:val="left" w:pos="6237"/>
              </w:tabs>
              <w:jc w:val="center"/>
            </w:pPr>
            <w:r w:rsidRPr="005B1DB4">
              <w:t>против</w:t>
            </w:r>
          </w:p>
        </w:tc>
        <w:tc>
          <w:tcPr>
            <w:tcW w:w="1548" w:type="dxa"/>
          </w:tcPr>
          <w:p w:rsidR="00AF4A16" w:rsidRPr="005B1DB4" w:rsidRDefault="00AF4A16" w:rsidP="00730442">
            <w:pPr>
              <w:tabs>
                <w:tab w:val="left" w:pos="6237"/>
              </w:tabs>
              <w:jc w:val="center"/>
            </w:pPr>
            <w:proofErr w:type="spellStart"/>
            <w:r w:rsidRPr="005B1DB4">
              <w:t>воздер</w:t>
            </w:r>
            <w:proofErr w:type="spellEnd"/>
            <w:r w:rsidRPr="005B1DB4">
              <w:t>.</w:t>
            </w:r>
          </w:p>
        </w:tc>
      </w:tr>
      <w:tr w:rsidR="00AF4A16" w:rsidRPr="005B1DB4" w:rsidTr="00730442">
        <w:tc>
          <w:tcPr>
            <w:tcW w:w="675" w:type="dxa"/>
          </w:tcPr>
          <w:p w:rsidR="00AF4A16" w:rsidRPr="005B1DB4" w:rsidRDefault="00AF4A16" w:rsidP="00730442">
            <w:pPr>
              <w:tabs>
                <w:tab w:val="left" w:pos="6237"/>
              </w:tabs>
              <w:jc w:val="center"/>
            </w:pPr>
            <w:r w:rsidRPr="005B1DB4">
              <w:t>1</w:t>
            </w:r>
          </w:p>
        </w:tc>
        <w:tc>
          <w:tcPr>
            <w:tcW w:w="4536" w:type="dxa"/>
          </w:tcPr>
          <w:p w:rsidR="00AF4A16" w:rsidRPr="005B1DB4" w:rsidRDefault="00AF4A16" w:rsidP="00730442">
            <w:pPr>
              <w:tabs>
                <w:tab w:val="left" w:pos="6237"/>
              </w:tabs>
              <w:jc w:val="center"/>
            </w:pPr>
          </w:p>
        </w:tc>
        <w:tc>
          <w:tcPr>
            <w:tcW w:w="1548" w:type="dxa"/>
          </w:tcPr>
          <w:p w:rsidR="00AF4A16" w:rsidRPr="005B1DB4" w:rsidRDefault="00AF4A16" w:rsidP="00730442">
            <w:pPr>
              <w:tabs>
                <w:tab w:val="left" w:pos="6237"/>
              </w:tabs>
              <w:jc w:val="center"/>
            </w:pPr>
          </w:p>
        </w:tc>
        <w:tc>
          <w:tcPr>
            <w:tcW w:w="1548" w:type="dxa"/>
          </w:tcPr>
          <w:p w:rsidR="00AF4A16" w:rsidRPr="005B1DB4" w:rsidRDefault="00AF4A16" w:rsidP="00730442">
            <w:pPr>
              <w:tabs>
                <w:tab w:val="left" w:pos="6237"/>
              </w:tabs>
              <w:jc w:val="center"/>
            </w:pPr>
          </w:p>
        </w:tc>
        <w:tc>
          <w:tcPr>
            <w:tcW w:w="1548" w:type="dxa"/>
          </w:tcPr>
          <w:p w:rsidR="00AF4A16" w:rsidRPr="005B1DB4" w:rsidRDefault="00AF4A16" w:rsidP="00730442">
            <w:pPr>
              <w:tabs>
                <w:tab w:val="left" w:pos="6237"/>
              </w:tabs>
              <w:jc w:val="center"/>
            </w:pPr>
          </w:p>
        </w:tc>
      </w:tr>
      <w:tr w:rsidR="00AF4A16" w:rsidRPr="005B1DB4" w:rsidTr="00730442">
        <w:tc>
          <w:tcPr>
            <w:tcW w:w="675" w:type="dxa"/>
          </w:tcPr>
          <w:p w:rsidR="00AF4A16" w:rsidRPr="005B1DB4" w:rsidRDefault="00AF4A16" w:rsidP="00730442">
            <w:pPr>
              <w:tabs>
                <w:tab w:val="left" w:pos="6237"/>
              </w:tabs>
              <w:jc w:val="center"/>
            </w:pPr>
            <w:r w:rsidRPr="005B1DB4">
              <w:t>2</w:t>
            </w:r>
          </w:p>
        </w:tc>
        <w:tc>
          <w:tcPr>
            <w:tcW w:w="4536" w:type="dxa"/>
          </w:tcPr>
          <w:p w:rsidR="00AF4A16" w:rsidRPr="005B1DB4" w:rsidRDefault="00AF4A16" w:rsidP="00730442">
            <w:pPr>
              <w:tabs>
                <w:tab w:val="left" w:pos="6237"/>
              </w:tabs>
              <w:jc w:val="center"/>
            </w:pPr>
          </w:p>
        </w:tc>
        <w:tc>
          <w:tcPr>
            <w:tcW w:w="1548" w:type="dxa"/>
          </w:tcPr>
          <w:p w:rsidR="00AF4A16" w:rsidRPr="005B1DB4" w:rsidRDefault="00AF4A16" w:rsidP="00730442">
            <w:pPr>
              <w:tabs>
                <w:tab w:val="left" w:pos="6237"/>
              </w:tabs>
              <w:jc w:val="center"/>
            </w:pPr>
          </w:p>
        </w:tc>
        <w:tc>
          <w:tcPr>
            <w:tcW w:w="1548" w:type="dxa"/>
          </w:tcPr>
          <w:p w:rsidR="00AF4A16" w:rsidRPr="005B1DB4" w:rsidRDefault="00AF4A16" w:rsidP="00730442">
            <w:pPr>
              <w:tabs>
                <w:tab w:val="left" w:pos="6237"/>
              </w:tabs>
              <w:jc w:val="center"/>
            </w:pPr>
          </w:p>
        </w:tc>
        <w:tc>
          <w:tcPr>
            <w:tcW w:w="1548" w:type="dxa"/>
          </w:tcPr>
          <w:p w:rsidR="00AF4A16" w:rsidRPr="005B1DB4" w:rsidRDefault="00AF4A16" w:rsidP="00730442">
            <w:pPr>
              <w:tabs>
                <w:tab w:val="left" w:pos="6237"/>
              </w:tabs>
              <w:jc w:val="center"/>
            </w:pPr>
          </w:p>
        </w:tc>
      </w:tr>
      <w:tr w:rsidR="00AF4A16" w:rsidRPr="005B1DB4" w:rsidTr="00730442">
        <w:tc>
          <w:tcPr>
            <w:tcW w:w="675" w:type="dxa"/>
          </w:tcPr>
          <w:p w:rsidR="00AF4A16" w:rsidRPr="005B1DB4" w:rsidRDefault="00AF4A16" w:rsidP="00730442">
            <w:pPr>
              <w:tabs>
                <w:tab w:val="left" w:pos="6237"/>
              </w:tabs>
              <w:jc w:val="center"/>
            </w:pPr>
            <w:r w:rsidRPr="005B1DB4">
              <w:t>3</w:t>
            </w:r>
          </w:p>
        </w:tc>
        <w:tc>
          <w:tcPr>
            <w:tcW w:w="4536" w:type="dxa"/>
          </w:tcPr>
          <w:p w:rsidR="00AF4A16" w:rsidRPr="005B1DB4" w:rsidRDefault="00AF4A16" w:rsidP="00730442">
            <w:pPr>
              <w:tabs>
                <w:tab w:val="left" w:pos="6237"/>
              </w:tabs>
              <w:jc w:val="center"/>
            </w:pPr>
          </w:p>
        </w:tc>
        <w:tc>
          <w:tcPr>
            <w:tcW w:w="1548" w:type="dxa"/>
          </w:tcPr>
          <w:p w:rsidR="00AF4A16" w:rsidRPr="005B1DB4" w:rsidRDefault="00AF4A16" w:rsidP="00730442">
            <w:pPr>
              <w:tabs>
                <w:tab w:val="left" w:pos="6237"/>
              </w:tabs>
              <w:jc w:val="center"/>
            </w:pPr>
          </w:p>
        </w:tc>
        <w:tc>
          <w:tcPr>
            <w:tcW w:w="1548" w:type="dxa"/>
          </w:tcPr>
          <w:p w:rsidR="00AF4A16" w:rsidRPr="005B1DB4" w:rsidRDefault="00AF4A16" w:rsidP="00730442">
            <w:pPr>
              <w:tabs>
                <w:tab w:val="left" w:pos="6237"/>
              </w:tabs>
              <w:jc w:val="center"/>
            </w:pPr>
          </w:p>
        </w:tc>
        <w:tc>
          <w:tcPr>
            <w:tcW w:w="1548" w:type="dxa"/>
          </w:tcPr>
          <w:p w:rsidR="00AF4A16" w:rsidRPr="005B1DB4" w:rsidRDefault="00AF4A16" w:rsidP="00730442">
            <w:pPr>
              <w:tabs>
                <w:tab w:val="left" w:pos="6237"/>
              </w:tabs>
              <w:jc w:val="center"/>
            </w:pPr>
          </w:p>
        </w:tc>
      </w:tr>
      <w:tr w:rsidR="00AF4A16" w:rsidRPr="005B1DB4" w:rsidTr="00730442">
        <w:tc>
          <w:tcPr>
            <w:tcW w:w="675" w:type="dxa"/>
          </w:tcPr>
          <w:p w:rsidR="00AF4A16" w:rsidRPr="005B1DB4" w:rsidRDefault="00AF4A16" w:rsidP="00730442">
            <w:pPr>
              <w:tabs>
                <w:tab w:val="left" w:pos="6237"/>
              </w:tabs>
              <w:jc w:val="center"/>
            </w:pPr>
            <w:r w:rsidRPr="005B1DB4">
              <w:t>4</w:t>
            </w:r>
          </w:p>
        </w:tc>
        <w:tc>
          <w:tcPr>
            <w:tcW w:w="4536" w:type="dxa"/>
          </w:tcPr>
          <w:p w:rsidR="00AF4A16" w:rsidRPr="005B1DB4" w:rsidRDefault="00AF4A16" w:rsidP="00730442">
            <w:pPr>
              <w:tabs>
                <w:tab w:val="left" w:pos="6237"/>
              </w:tabs>
              <w:jc w:val="center"/>
            </w:pPr>
          </w:p>
        </w:tc>
        <w:tc>
          <w:tcPr>
            <w:tcW w:w="1548" w:type="dxa"/>
          </w:tcPr>
          <w:p w:rsidR="00AF4A16" w:rsidRPr="005B1DB4" w:rsidRDefault="00AF4A16" w:rsidP="00730442">
            <w:pPr>
              <w:tabs>
                <w:tab w:val="left" w:pos="6237"/>
              </w:tabs>
              <w:jc w:val="center"/>
            </w:pPr>
          </w:p>
        </w:tc>
        <w:tc>
          <w:tcPr>
            <w:tcW w:w="1548" w:type="dxa"/>
          </w:tcPr>
          <w:p w:rsidR="00AF4A16" w:rsidRPr="005B1DB4" w:rsidRDefault="00AF4A16" w:rsidP="00730442">
            <w:pPr>
              <w:tabs>
                <w:tab w:val="left" w:pos="6237"/>
              </w:tabs>
              <w:jc w:val="center"/>
            </w:pPr>
          </w:p>
        </w:tc>
        <w:tc>
          <w:tcPr>
            <w:tcW w:w="1548" w:type="dxa"/>
          </w:tcPr>
          <w:p w:rsidR="00AF4A16" w:rsidRPr="005B1DB4" w:rsidRDefault="00AF4A16" w:rsidP="00730442">
            <w:pPr>
              <w:tabs>
                <w:tab w:val="left" w:pos="6237"/>
              </w:tabs>
              <w:jc w:val="center"/>
            </w:pPr>
          </w:p>
        </w:tc>
      </w:tr>
      <w:tr w:rsidR="00AF4A16" w:rsidRPr="005B1DB4" w:rsidTr="00730442">
        <w:tc>
          <w:tcPr>
            <w:tcW w:w="675" w:type="dxa"/>
          </w:tcPr>
          <w:p w:rsidR="00AF4A16" w:rsidRPr="005B1DB4" w:rsidRDefault="00AF4A16" w:rsidP="00730442">
            <w:pPr>
              <w:tabs>
                <w:tab w:val="left" w:pos="6237"/>
              </w:tabs>
              <w:jc w:val="center"/>
            </w:pPr>
            <w:r w:rsidRPr="005B1DB4">
              <w:t>5</w:t>
            </w:r>
          </w:p>
        </w:tc>
        <w:tc>
          <w:tcPr>
            <w:tcW w:w="4536" w:type="dxa"/>
          </w:tcPr>
          <w:p w:rsidR="00AF4A16" w:rsidRPr="005B1DB4" w:rsidRDefault="00AF4A16" w:rsidP="00730442">
            <w:pPr>
              <w:tabs>
                <w:tab w:val="left" w:pos="6237"/>
              </w:tabs>
              <w:jc w:val="center"/>
            </w:pPr>
          </w:p>
        </w:tc>
        <w:tc>
          <w:tcPr>
            <w:tcW w:w="1548" w:type="dxa"/>
          </w:tcPr>
          <w:p w:rsidR="00AF4A16" w:rsidRPr="005B1DB4" w:rsidRDefault="00AF4A16" w:rsidP="00730442">
            <w:pPr>
              <w:tabs>
                <w:tab w:val="left" w:pos="6237"/>
              </w:tabs>
              <w:jc w:val="center"/>
            </w:pPr>
          </w:p>
        </w:tc>
        <w:tc>
          <w:tcPr>
            <w:tcW w:w="1548" w:type="dxa"/>
          </w:tcPr>
          <w:p w:rsidR="00AF4A16" w:rsidRPr="005B1DB4" w:rsidRDefault="00AF4A16" w:rsidP="00730442">
            <w:pPr>
              <w:tabs>
                <w:tab w:val="left" w:pos="6237"/>
              </w:tabs>
              <w:jc w:val="center"/>
            </w:pPr>
          </w:p>
        </w:tc>
        <w:tc>
          <w:tcPr>
            <w:tcW w:w="1548" w:type="dxa"/>
          </w:tcPr>
          <w:p w:rsidR="00AF4A16" w:rsidRPr="005B1DB4" w:rsidRDefault="00AF4A16" w:rsidP="00730442">
            <w:pPr>
              <w:tabs>
                <w:tab w:val="left" w:pos="6237"/>
              </w:tabs>
              <w:jc w:val="center"/>
            </w:pPr>
          </w:p>
        </w:tc>
      </w:tr>
      <w:tr w:rsidR="00AF4A16" w:rsidRPr="005B1DB4" w:rsidTr="00730442">
        <w:tc>
          <w:tcPr>
            <w:tcW w:w="675" w:type="dxa"/>
          </w:tcPr>
          <w:p w:rsidR="00AF4A16" w:rsidRPr="005B1DB4" w:rsidRDefault="00AF4A16" w:rsidP="00730442">
            <w:pPr>
              <w:tabs>
                <w:tab w:val="left" w:pos="6237"/>
              </w:tabs>
              <w:jc w:val="center"/>
            </w:pPr>
            <w:r w:rsidRPr="005B1DB4">
              <w:t>6</w:t>
            </w:r>
          </w:p>
        </w:tc>
        <w:tc>
          <w:tcPr>
            <w:tcW w:w="4536" w:type="dxa"/>
          </w:tcPr>
          <w:p w:rsidR="00AF4A16" w:rsidRPr="005B1DB4" w:rsidRDefault="00AF4A16" w:rsidP="00730442">
            <w:pPr>
              <w:tabs>
                <w:tab w:val="left" w:pos="6237"/>
              </w:tabs>
              <w:jc w:val="center"/>
            </w:pPr>
          </w:p>
        </w:tc>
        <w:tc>
          <w:tcPr>
            <w:tcW w:w="1548" w:type="dxa"/>
          </w:tcPr>
          <w:p w:rsidR="00AF4A16" w:rsidRPr="005B1DB4" w:rsidRDefault="00AF4A16" w:rsidP="00730442">
            <w:pPr>
              <w:tabs>
                <w:tab w:val="left" w:pos="6237"/>
              </w:tabs>
              <w:jc w:val="center"/>
            </w:pPr>
          </w:p>
        </w:tc>
        <w:tc>
          <w:tcPr>
            <w:tcW w:w="1548" w:type="dxa"/>
          </w:tcPr>
          <w:p w:rsidR="00AF4A16" w:rsidRPr="005B1DB4" w:rsidRDefault="00AF4A16" w:rsidP="00730442">
            <w:pPr>
              <w:tabs>
                <w:tab w:val="left" w:pos="6237"/>
              </w:tabs>
              <w:jc w:val="center"/>
            </w:pPr>
          </w:p>
        </w:tc>
        <w:tc>
          <w:tcPr>
            <w:tcW w:w="1548" w:type="dxa"/>
          </w:tcPr>
          <w:p w:rsidR="00AF4A16" w:rsidRPr="005B1DB4" w:rsidRDefault="00AF4A16" w:rsidP="00730442">
            <w:pPr>
              <w:tabs>
                <w:tab w:val="left" w:pos="6237"/>
              </w:tabs>
              <w:jc w:val="center"/>
            </w:pPr>
          </w:p>
        </w:tc>
      </w:tr>
      <w:tr w:rsidR="00AF4A16" w:rsidRPr="005B1DB4" w:rsidTr="00730442">
        <w:tc>
          <w:tcPr>
            <w:tcW w:w="675" w:type="dxa"/>
          </w:tcPr>
          <w:p w:rsidR="00AF4A16" w:rsidRPr="005B1DB4" w:rsidRDefault="00AF4A16" w:rsidP="00730442">
            <w:pPr>
              <w:tabs>
                <w:tab w:val="left" w:pos="6237"/>
              </w:tabs>
              <w:jc w:val="center"/>
            </w:pPr>
            <w:r w:rsidRPr="005B1DB4">
              <w:t>...</w:t>
            </w:r>
          </w:p>
        </w:tc>
        <w:tc>
          <w:tcPr>
            <w:tcW w:w="4536" w:type="dxa"/>
          </w:tcPr>
          <w:p w:rsidR="00AF4A16" w:rsidRPr="005B1DB4" w:rsidRDefault="00AF4A16" w:rsidP="00730442">
            <w:pPr>
              <w:tabs>
                <w:tab w:val="left" w:pos="6237"/>
              </w:tabs>
              <w:jc w:val="center"/>
            </w:pPr>
          </w:p>
        </w:tc>
        <w:tc>
          <w:tcPr>
            <w:tcW w:w="1548" w:type="dxa"/>
          </w:tcPr>
          <w:p w:rsidR="00AF4A16" w:rsidRPr="005B1DB4" w:rsidRDefault="00AF4A16" w:rsidP="00730442">
            <w:pPr>
              <w:tabs>
                <w:tab w:val="left" w:pos="6237"/>
              </w:tabs>
              <w:jc w:val="center"/>
            </w:pPr>
          </w:p>
        </w:tc>
        <w:tc>
          <w:tcPr>
            <w:tcW w:w="1548" w:type="dxa"/>
          </w:tcPr>
          <w:p w:rsidR="00AF4A16" w:rsidRPr="005B1DB4" w:rsidRDefault="00AF4A16" w:rsidP="00730442">
            <w:pPr>
              <w:tabs>
                <w:tab w:val="left" w:pos="6237"/>
              </w:tabs>
              <w:jc w:val="center"/>
            </w:pPr>
          </w:p>
        </w:tc>
        <w:tc>
          <w:tcPr>
            <w:tcW w:w="1548" w:type="dxa"/>
          </w:tcPr>
          <w:p w:rsidR="00AF4A16" w:rsidRPr="005B1DB4" w:rsidRDefault="00AF4A16" w:rsidP="00730442">
            <w:pPr>
              <w:tabs>
                <w:tab w:val="left" w:pos="6237"/>
              </w:tabs>
              <w:jc w:val="center"/>
            </w:pPr>
          </w:p>
        </w:tc>
      </w:tr>
    </w:tbl>
    <w:p w:rsidR="00AF4A16" w:rsidRPr="005B1DB4" w:rsidRDefault="00AF4A16" w:rsidP="00AF4A16">
      <w:pPr>
        <w:tabs>
          <w:tab w:val="left" w:pos="6237"/>
        </w:tabs>
        <w:jc w:val="both"/>
      </w:pPr>
    </w:p>
    <w:p w:rsidR="00AF4A16" w:rsidRPr="005B1DB4" w:rsidRDefault="00AF4A16" w:rsidP="00AF4A16">
      <w:pPr>
        <w:tabs>
          <w:tab w:val="left" w:pos="6237"/>
        </w:tabs>
        <w:jc w:val="both"/>
      </w:pPr>
    </w:p>
    <w:p w:rsidR="00AF4A16" w:rsidRPr="005B1DB4" w:rsidRDefault="00AF4A16" w:rsidP="00AF4A16">
      <w:pPr>
        <w:tabs>
          <w:tab w:val="left" w:pos="6237"/>
        </w:tabs>
        <w:jc w:val="both"/>
      </w:pPr>
      <w:r w:rsidRPr="005B1DB4">
        <w:t>Фамилия, инициалы ____________________________</w:t>
      </w:r>
      <w:r w:rsidRPr="005B1DB4">
        <w:tab/>
        <w:t>______________</w:t>
      </w:r>
    </w:p>
    <w:p w:rsidR="00AF4A16" w:rsidRPr="005B1DB4" w:rsidRDefault="00AF4A16" w:rsidP="00AF4A16">
      <w:pPr>
        <w:tabs>
          <w:tab w:val="left" w:pos="6946"/>
        </w:tabs>
        <w:jc w:val="both"/>
      </w:pPr>
      <w:r w:rsidRPr="005B1DB4">
        <w:tab/>
        <w:t>(роспись)</w:t>
      </w:r>
    </w:p>
    <w:p w:rsidR="00AF4A16" w:rsidRPr="005B1DB4" w:rsidRDefault="00AF4A16" w:rsidP="00AF4A16">
      <w:pPr>
        <w:tabs>
          <w:tab w:val="left" w:pos="6946"/>
        </w:tabs>
        <w:jc w:val="both"/>
      </w:pPr>
    </w:p>
    <w:p w:rsidR="00AF4A16" w:rsidRPr="005B1DB4" w:rsidRDefault="00AF4A16" w:rsidP="00AF4A16">
      <w:pPr>
        <w:numPr>
          <w:ilvl w:val="0"/>
          <w:numId w:val="22"/>
        </w:numPr>
        <w:tabs>
          <w:tab w:val="left" w:pos="6946"/>
        </w:tabs>
        <w:jc w:val="both"/>
      </w:pPr>
      <w:r w:rsidRPr="005B1DB4">
        <w:t>Указывается номер акционера по Регистрационному списку</w:t>
      </w:r>
    </w:p>
    <w:p w:rsidR="00AF4A16" w:rsidRPr="005B1DB4" w:rsidRDefault="00AF4A16" w:rsidP="00AF4A16">
      <w:pPr>
        <w:tabs>
          <w:tab w:val="left" w:pos="6946"/>
        </w:tabs>
        <w:jc w:val="both"/>
      </w:pPr>
    </w:p>
    <w:p w:rsidR="00AF4A16" w:rsidRPr="005B1DB4" w:rsidRDefault="00AF4A16" w:rsidP="00AF4A16">
      <w:pPr>
        <w:pStyle w:val="a9"/>
        <w:rPr>
          <w:rFonts w:ascii="Times New Roman" w:hAnsi="Times New Roman"/>
          <w:b w:val="0"/>
          <w:sz w:val="24"/>
        </w:rPr>
      </w:pPr>
      <w:r w:rsidRPr="005B1DB4">
        <w:rPr>
          <w:rFonts w:ascii="Times New Roman" w:hAnsi="Times New Roman"/>
          <w:b w:val="0"/>
          <w:sz w:val="24"/>
        </w:rPr>
        <w:t xml:space="preserve">БЮЛЛЕТЕНЬ №  ______ </w:t>
      </w:r>
    </w:p>
    <w:p w:rsidR="00AF4A16" w:rsidRPr="005B1DB4" w:rsidRDefault="00AF4A16" w:rsidP="00AF4A16">
      <w:pPr>
        <w:pStyle w:val="a9"/>
        <w:rPr>
          <w:rFonts w:ascii="Times New Roman" w:hAnsi="Times New Roman"/>
          <w:b w:val="0"/>
          <w:sz w:val="24"/>
        </w:rPr>
      </w:pPr>
      <w:r w:rsidRPr="005B1DB4">
        <w:rPr>
          <w:rFonts w:ascii="Times New Roman" w:hAnsi="Times New Roman"/>
          <w:b w:val="0"/>
          <w:sz w:val="24"/>
        </w:rPr>
        <w:t xml:space="preserve">акционера АО </w:t>
      </w:r>
      <w:r w:rsidRPr="005B1DB4">
        <w:rPr>
          <w:rFonts w:ascii="Times New Roman" w:hAnsi="Times New Roman"/>
          <w:b w:val="0"/>
          <w:sz w:val="24"/>
          <w:lang w:val="uk-UA"/>
        </w:rPr>
        <w:t>«</w:t>
      </w:r>
      <w:r w:rsidRPr="005B1DB4">
        <w:rPr>
          <w:rFonts w:ascii="Times New Roman" w:hAnsi="Times New Roman"/>
          <w:b w:val="0"/>
          <w:sz w:val="24"/>
          <w:lang w:val="en-US"/>
        </w:rPr>
        <w:t>BMKB</w:t>
      </w:r>
      <w:r w:rsidRPr="005B1DB4">
        <w:rPr>
          <w:rFonts w:ascii="Times New Roman" w:hAnsi="Times New Roman"/>
          <w:b w:val="0"/>
          <w:sz w:val="24"/>
          <w:lang w:val="uk-UA"/>
        </w:rPr>
        <w:t>-</w:t>
      </w:r>
      <w:r w:rsidRPr="005B1DB4">
        <w:rPr>
          <w:rFonts w:ascii="Times New Roman" w:hAnsi="Times New Roman"/>
          <w:b w:val="0"/>
          <w:sz w:val="24"/>
          <w:lang w:val="en-US"/>
        </w:rPr>
        <w:t>AGROMASH</w:t>
      </w:r>
      <w:r w:rsidRPr="005B1DB4">
        <w:rPr>
          <w:rFonts w:ascii="Times New Roman" w:hAnsi="Times New Roman"/>
          <w:b w:val="0"/>
          <w:sz w:val="24"/>
          <w:lang w:val="uk-UA"/>
        </w:rPr>
        <w:t>»</w:t>
      </w:r>
      <w:r w:rsidRPr="005B1DB4">
        <w:rPr>
          <w:rFonts w:ascii="Times New Roman" w:hAnsi="Times New Roman"/>
          <w:b w:val="0"/>
          <w:sz w:val="24"/>
        </w:rPr>
        <w:t xml:space="preserve"> ,владеющего __________________ голосующих акций, для голосования на годовом (внеочередном)</w:t>
      </w:r>
      <w:r w:rsidRPr="005B1DB4">
        <w:rPr>
          <w:sz w:val="24"/>
        </w:rPr>
        <w:t xml:space="preserve"> </w:t>
      </w:r>
      <w:r w:rsidRPr="005B1DB4">
        <w:rPr>
          <w:rFonts w:ascii="Times New Roman" w:hAnsi="Times New Roman"/>
          <w:b w:val="0"/>
          <w:sz w:val="24"/>
        </w:rPr>
        <w:t xml:space="preserve"> Общем собрании акционеров </w:t>
      </w:r>
    </w:p>
    <w:p w:rsidR="00AF4A16" w:rsidRPr="005B1DB4" w:rsidRDefault="00EB4C7A" w:rsidP="00AF4A16">
      <w:pPr>
        <w:tabs>
          <w:tab w:val="left" w:pos="6237"/>
        </w:tabs>
        <w:jc w:val="center"/>
      </w:pPr>
      <w:r>
        <w:t>«_____»________________ 20</w:t>
      </w:r>
      <w:r w:rsidR="00AF4A16" w:rsidRPr="005B1DB4">
        <w:t xml:space="preserve"> __ года</w:t>
      </w:r>
    </w:p>
    <w:p w:rsidR="00AF4A16" w:rsidRPr="005B1DB4" w:rsidRDefault="00AF4A16" w:rsidP="00AF4A16">
      <w:pPr>
        <w:pStyle w:val="a9"/>
        <w:rPr>
          <w:rFonts w:ascii="Times New Roman" w:hAnsi="Times New Roman"/>
          <w:b w:val="0"/>
          <w:sz w:val="24"/>
        </w:rPr>
      </w:pPr>
    </w:p>
    <w:tbl>
      <w:tblPr>
        <w:tblW w:w="8508" w:type="dxa"/>
        <w:tblLayout w:type="fixed"/>
        <w:tblLook w:val="0000"/>
      </w:tblPr>
      <w:tblGrid>
        <w:gridCol w:w="5794"/>
        <w:gridCol w:w="2714"/>
      </w:tblGrid>
      <w:tr w:rsidR="00AF4A16" w:rsidRPr="005B1DB4" w:rsidTr="00730442">
        <w:tc>
          <w:tcPr>
            <w:tcW w:w="5794" w:type="dxa"/>
          </w:tcPr>
          <w:p w:rsidR="00AF4A16" w:rsidRPr="005B1DB4" w:rsidRDefault="00AF4A16" w:rsidP="00730442">
            <w:pPr>
              <w:jc w:val="both"/>
            </w:pPr>
            <w:r w:rsidRPr="005B1DB4">
              <w:t>Количество голосов при кумулятивном голосовании:</w:t>
            </w:r>
          </w:p>
        </w:tc>
        <w:tc>
          <w:tcPr>
            <w:tcW w:w="2714" w:type="dxa"/>
          </w:tcPr>
          <w:p w:rsidR="00AF4A16" w:rsidRPr="005B1DB4" w:rsidRDefault="00AF4A16" w:rsidP="00730442"/>
        </w:tc>
      </w:tr>
      <w:tr w:rsidR="00AF4A16" w:rsidRPr="005B1DB4" w:rsidTr="00730442">
        <w:tc>
          <w:tcPr>
            <w:tcW w:w="5794" w:type="dxa"/>
          </w:tcPr>
          <w:p w:rsidR="00AF4A16" w:rsidRPr="005B1DB4" w:rsidRDefault="00AF4A16" w:rsidP="00730442">
            <w:pPr>
              <w:jc w:val="both"/>
            </w:pPr>
            <w:r w:rsidRPr="005B1DB4">
              <w:t>- в Наблюдательный совет</w:t>
            </w:r>
          </w:p>
        </w:tc>
        <w:tc>
          <w:tcPr>
            <w:tcW w:w="2714" w:type="dxa"/>
          </w:tcPr>
          <w:p w:rsidR="00AF4A16" w:rsidRPr="005B1DB4" w:rsidRDefault="00AF4A16" w:rsidP="00730442"/>
        </w:tc>
      </w:tr>
    </w:tbl>
    <w:p w:rsidR="00AF4A16" w:rsidRPr="005B1DB4" w:rsidRDefault="00AF4A16" w:rsidP="00AF4A16">
      <w:pPr>
        <w:jc w:val="both"/>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5"/>
        <w:gridCol w:w="5403"/>
        <w:gridCol w:w="2461"/>
      </w:tblGrid>
      <w:tr w:rsidR="00AF4A16" w:rsidRPr="005B1DB4" w:rsidTr="00730442">
        <w:tc>
          <w:tcPr>
            <w:tcW w:w="565" w:type="dxa"/>
          </w:tcPr>
          <w:p w:rsidR="00AF4A16" w:rsidRPr="005B1DB4" w:rsidRDefault="00AF4A16" w:rsidP="00730442">
            <w:pPr>
              <w:jc w:val="center"/>
            </w:pPr>
            <w:r w:rsidRPr="005B1DB4">
              <w:t>№</w:t>
            </w:r>
          </w:p>
        </w:tc>
        <w:tc>
          <w:tcPr>
            <w:tcW w:w="5403" w:type="dxa"/>
          </w:tcPr>
          <w:p w:rsidR="00AF4A16" w:rsidRPr="005B1DB4" w:rsidRDefault="00AF4A16" w:rsidP="00730442">
            <w:pPr>
              <w:jc w:val="center"/>
            </w:pPr>
            <w:r w:rsidRPr="005B1DB4">
              <w:t>Вопрос по повестке дня</w:t>
            </w:r>
          </w:p>
        </w:tc>
        <w:tc>
          <w:tcPr>
            <w:tcW w:w="2461" w:type="dxa"/>
          </w:tcPr>
          <w:p w:rsidR="00AF4A16" w:rsidRPr="005B1DB4" w:rsidRDefault="00AF4A16" w:rsidP="00730442">
            <w:pPr>
              <w:jc w:val="center"/>
            </w:pPr>
            <w:r w:rsidRPr="005B1DB4">
              <w:t>Количество голосов:</w:t>
            </w:r>
          </w:p>
        </w:tc>
      </w:tr>
      <w:tr w:rsidR="00AF4A16" w:rsidRPr="005B1DB4" w:rsidTr="00730442">
        <w:trPr>
          <w:cantSplit/>
        </w:trPr>
        <w:tc>
          <w:tcPr>
            <w:tcW w:w="565" w:type="dxa"/>
          </w:tcPr>
          <w:p w:rsidR="00AF4A16" w:rsidRPr="005B1DB4" w:rsidRDefault="00AF4A16" w:rsidP="00730442">
            <w:pPr>
              <w:jc w:val="center"/>
            </w:pPr>
            <w:r w:rsidRPr="005B1DB4">
              <w:t>__</w:t>
            </w:r>
          </w:p>
        </w:tc>
        <w:tc>
          <w:tcPr>
            <w:tcW w:w="5403" w:type="dxa"/>
          </w:tcPr>
          <w:p w:rsidR="00AF4A16" w:rsidRPr="005B1DB4" w:rsidRDefault="00AF4A16" w:rsidP="00730442">
            <w:pPr>
              <w:jc w:val="both"/>
            </w:pPr>
            <w:r w:rsidRPr="005B1DB4">
              <w:t>Избрание новых членов Наблюдательного совета</w:t>
            </w:r>
          </w:p>
        </w:tc>
        <w:tc>
          <w:tcPr>
            <w:tcW w:w="2461" w:type="dxa"/>
          </w:tcPr>
          <w:p w:rsidR="00AF4A16" w:rsidRPr="005B1DB4" w:rsidRDefault="00AF4A16" w:rsidP="00730442">
            <w:pPr>
              <w:jc w:val="both"/>
            </w:pPr>
          </w:p>
        </w:tc>
      </w:tr>
      <w:tr w:rsidR="00AF4A16" w:rsidRPr="005B1DB4" w:rsidTr="00730442">
        <w:trPr>
          <w:cantSplit/>
        </w:trPr>
        <w:tc>
          <w:tcPr>
            <w:tcW w:w="565" w:type="dxa"/>
          </w:tcPr>
          <w:p w:rsidR="00AF4A16" w:rsidRPr="005B1DB4" w:rsidRDefault="00AF4A16" w:rsidP="00730442">
            <w:pPr>
              <w:jc w:val="center"/>
            </w:pPr>
            <w:r w:rsidRPr="005B1DB4">
              <w:t>1.</w:t>
            </w:r>
          </w:p>
        </w:tc>
        <w:tc>
          <w:tcPr>
            <w:tcW w:w="5403" w:type="dxa"/>
          </w:tcPr>
          <w:p w:rsidR="00AF4A16" w:rsidRPr="005B1DB4" w:rsidRDefault="00AF4A16" w:rsidP="00730442">
            <w:pPr>
              <w:jc w:val="both"/>
            </w:pPr>
          </w:p>
        </w:tc>
        <w:tc>
          <w:tcPr>
            <w:tcW w:w="2461" w:type="dxa"/>
          </w:tcPr>
          <w:p w:rsidR="00AF4A16" w:rsidRPr="005B1DB4" w:rsidRDefault="00AF4A16" w:rsidP="00730442">
            <w:pPr>
              <w:jc w:val="both"/>
            </w:pPr>
          </w:p>
        </w:tc>
      </w:tr>
      <w:tr w:rsidR="00AF4A16" w:rsidRPr="005B1DB4" w:rsidTr="00730442">
        <w:trPr>
          <w:cantSplit/>
        </w:trPr>
        <w:tc>
          <w:tcPr>
            <w:tcW w:w="565" w:type="dxa"/>
          </w:tcPr>
          <w:p w:rsidR="00AF4A16" w:rsidRPr="005B1DB4" w:rsidRDefault="00AF4A16" w:rsidP="00730442">
            <w:pPr>
              <w:jc w:val="center"/>
            </w:pPr>
            <w:r w:rsidRPr="005B1DB4">
              <w:t>2.</w:t>
            </w:r>
          </w:p>
        </w:tc>
        <w:tc>
          <w:tcPr>
            <w:tcW w:w="5403" w:type="dxa"/>
          </w:tcPr>
          <w:p w:rsidR="00AF4A16" w:rsidRPr="005B1DB4" w:rsidRDefault="00AF4A16" w:rsidP="00730442">
            <w:pPr>
              <w:jc w:val="both"/>
            </w:pPr>
          </w:p>
        </w:tc>
        <w:tc>
          <w:tcPr>
            <w:tcW w:w="2461" w:type="dxa"/>
          </w:tcPr>
          <w:p w:rsidR="00AF4A16" w:rsidRPr="005B1DB4" w:rsidRDefault="00AF4A16" w:rsidP="00730442">
            <w:pPr>
              <w:jc w:val="both"/>
            </w:pPr>
          </w:p>
        </w:tc>
      </w:tr>
      <w:tr w:rsidR="00AF4A16" w:rsidRPr="005B1DB4" w:rsidTr="00730442">
        <w:trPr>
          <w:cantSplit/>
        </w:trPr>
        <w:tc>
          <w:tcPr>
            <w:tcW w:w="565" w:type="dxa"/>
          </w:tcPr>
          <w:p w:rsidR="00AF4A16" w:rsidRPr="005B1DB4" w:rsidRDefault="00AF4A16" w:rsidP="00730442">
            <w:pPr>
              <w:jc w:val="center"/>
            </w:pPr>
            <w:r w:rsidRPr="005B1DB4">
              <w:t>3.</w:t>
            </w:r>
          </w:p>
        </w:tc>
        <w:tc>
          <w:tcPr>
            <w:tcW w:w="5403" w:type="dxa"/>
          </w:tcPr>
          <w:p w:rsidR="00AF4A16" w:rsidRPr="005B1DB4" w:rsidRDefault="00AF4A16" w:rsidP="00730442">
            <w:pPr>
              <w:jc w:val="both"/>
            </w:pPr>
          </w:p>
        </w:tc>
        <w:tc>
          <w:tcPr>
            <w:tcW w:w="2461" w:type="dxa"/>
          </w:tcPr>
          <w:p w:rsidR="00AF4A16" w:rsidRPr="005B1DB4" w:rsidRDefault="00AF4A16" w:rsidP="00730442">
            <w:pPr>
              <w:jc w:val="both"/>
            </w:pPr>
          </w:p>
        </w:tc>
      </w:tr>
      <w:tr w:rsidR="00AF4A16" w:rsidRPr="005B1DB4" w:rsidTr="00730442">
        <w:trPr>
          <w:cantSplit/>
          <w:trHeight w:val="103"/>
        </w:trPr>
        <w:tc>
          <w:tcPr>
            <w:tcW w:w="565" w:type="dxa"/>
          </w:tcPr>
          <w:p w:rsidR="00AF4A16" w:rsidRPr="005B1DB4" w:rsidRDefault="00AF4A16" w:rsidP="00730442">
            <w:pPr>
              <w:jc w:val="center"/>
            </w:pPr>
            <w:r w:rsidRPr="005B1DB4">
              <w:t>4.</w:t>
            </w:r>
          </w:p>
        </w:tc>
        <w:tc>
          <w:tcPr>
            <w:tcW w:w="5403" w:type="dxa"/>
          </w:tcPr>
          <w:p w:rsidR="00AF4A16" w:rsidRPr="005B1DB4" w:rsidRDefault="00AF4A16" w:rsidP="00730442">
            <w:pPr>
              <w:jc w:val="both"/>
            </w:pPr>
          </w:p>
        </w:tc>
        <w:tc>
          <w:tcPr>
            <w:tcW w:w="2461" w:type="dxa"/>
          </w:tcPr>
          <w:p w:rsidR="00AF4A16" w:rsidRPr="005B1DB4" w:rsidRDefault="00AF4A16" w:rsidP="00730442">
            <w:pPr>
              <w:jc w:val="both"/>
            </w:pPr>
          </w:p>
        </w:tc>
      </w:tr>
      <w:tr w:rsidR="00AF4A16" w:rsidRPr="005B1DB4" w:rsidTr="00730442">
        <w:trPr>
          <w:cantSplit/>
          <w:trHeight w:val="103"/>
        </w:trPr>
        <w:tc>
          <w:tcPr>
            <w:tcW w:w="565" w:type="dxa"/>
          </w:tcPr>
          <w:p w:rsidR="00AF4A16" w:rsidRPr="005B1DB4" w:rsidRDefault="00AF4A16" w:rsidP="00730442">
            <w:pPr>
              <w:jc w:val="center"/>
            </w:pPr>
            <w:r w:rsidRPr="005B1DB4">
              <w:t>5.</w:t>
            </w:r>
          </w:p>
        </w:tc>
        <w:tc>
          <w:tcPr>
            <w:tcW w:w="5403" w:type="dxa"/>
          </w:tcPr>
          <w:p w:rsidR="00AF4A16" w:rsidRPr="005B1DB4" w:rsidRDefault="00AF4A16" w:rsidP="00730442">
            <w:pPr>
              <w:jc w:val="both"/>
            </w:pPr>
          </w:p>
        </w:tc>
        <w:tc>
          <w:tcPr>
            <w:tcW w:w="2461" w:type="dxa"/>
          </w:tcPr>
          <w:p w:rsidR="00AF4A16" w:rsidRPr="005B1DB4" w:rsidRDefault="00AF4A16" w:rsidP="00730442">
            <w:pPr>
              <w:jc w:val="both"/>
            </w:pPr>
          </w:p>
        </w:tc>
      </w:tr>
      <w:tr w:rsidR="00AF4A16" w:rsidRPr="005B1DB4" w:rsidTr="00730442">
        <w:trPr>
          <w:cantSplit/>
          <w:trHeight w:val="103"/>
        </w:trPr>
        <w:tc>
          <w:tcPr>
            <w:tcW w:w="565" w:type="dxa"/>
          </w:tcPr>
          <w:p w:rsidR="00AF4A16" w:rsidRPr="005B1DB4" w:rsidRDefault="00AF4A16" w:rsidP="00730442">
            <w:pPr>
              <w:jc w:val="center"/>
            </w:pPr>
            <w:r w:rsidRPr="005B1DB4">
              <w:rPr>
                <w:lang w:val="en-US"/>
              </w:rPr>
              <w:t>6</w:t>
            </w:r>
            <w:r w:rsidRPr="005B1DB4">
              <w:t>.</w:t>
            </w:r>
          </w:p>
        </w:tc>
        <w:tc>
          <w:tcPr>
            <w:tcW w:w="5403" w:type="dxa"/>
          </w:tcPr>
          <w:p w:rsidR="00AF4A16" w:rsidRPr="005B1DB4" w:rsidRDefault="00AF4A16" w:rsidP="00730442">
            <w:pPr>
              <w:jc w:val="both"/>
            </w:pPr>
          </w:p>
        </w:tc>
        <w:tc>
          <w:tcPr>
            <w:tcW w:w="2461" w:type="dxa"/>
          </w:tcPr>
          <w:p w:rsidR="00AF4A16" w:rsidRPr="005B1DB4" w:rsidRDefault="00AF4A16" w:rsidP="00730442">
            <w:pPr>
              <w:jc w:val="both"/>
            </w:pPr>
          </w:p>
        </w:tc>
      </w:tr>
      <w:tr w:rsidR="00AF4A16" w:rsidRPr="005B1DB4" w:rsidTr="00730442">
        <w:trPr>
          <w:cantSplit/>
          <w:trHeight w:val="103"/>
        </w:trPr>
        <w:tc>
          <w:tcPr>
            <w:tcW w:w="565" w:type="dxa"/>
          </w:tcPr>
          <w:p w:rsidR="00AF4A16" w:rsidRPr="005B1DB4" w:rsidRDefault="00AF4A16" w:rsidP="00730442">
            <w:pPr>
              <w:jc w:val="center"/>
            </w:pPr>
            <w:r w:rsidRPr="005B1DB4">
              <w:t>7.</w:t>
            </w:r>
          </w:p>
        </w:tc>
        <w:tc>
          <w:tcPr>
            <w:tcW w:w="5403" w:type="dxa"/>
          </w:tcPr>
          <w:p w:rsidR="00AF4A16" w:rsidRPr="005B1DB4" w:rsidRDefault="00AF4A16" w:rsidP="00730442">
            <w:pPr>
              <w:jc w:val="both"/>
            </w:pPr>
          </w:p>
        </w:tc>
        <w:tc>
          <w:tcPr>
            <w:tcW w:w="2461" w:type="dxa"/>
          </w:tcPr>
          <w:p w:rsidR="00AF4A16" w:rsidRPr="005B1DB4" w:rsidRDefault="00AF4A16" w:rsidP="00730442">
            <w:pPr>
              <w:jc w:val="both"/>
            </w:pPr>
          </w:p>
        </w:tc>
      </w:tr>
    </w:tbl>
    <w:p w:rsidR="00AF4A16" w:rsidRPr="005B1DB4" w:rsidRDefault="00AF4A16" w:rsidP="00AF4A16">
      <w:pPr>
        <w:ind w:firstLine="567"/>
        <w:jc w:val="both"/>
      </w:pPr>
    </w:p>
    <w:p w:rsidR="00AF4A16" w:rsidRDefault="00AF4A16" w:rsidP="00AF4A16">
      <w:pPr>
        <w:ind w:firstLine="567"/>
        <w:jc w:val="both"/>
      </w:pPr>
    </w:p>
    <w:p w:rsidR="00B9237E" w:rsidRDefault="00B9237E" w:rsidP="00AF4A16">
      <w:pPr>
        <w:ind w:firstLine="567"/>
        <w:jc w:val="both"/>
      </w:pPr>
    </w:p>
    <w:p w:rsidR="00B9237E" w:rsidRPr="005B1DB4" w:rsidRDefault="00B9237E" w:rsidP="00AF4A16">
      <w:pPr>
        <w:ind w:firstLine="567"/>
        <w:jc w:val="both"/>
      </w:pPr>
    </w:p>
    <w:p w:rsidR="00AF4A16" w:rsidRPr="005B1DB4" w:rsidRDefault="00AF4A16" w:rsidP="00AF4A16">
      <w:pPr>
        <w:tabs>
          <w:tab w:val="left" w:pos="6096"/>
        </w:tabs>
        <w:jc w:val="both"/>
      </w:pPr>
    </w:p>
    <w:p w:rsidR="00AF4A16" w:rsidRPr="005B1DB4" w:rsidRDefault="00B9237E" w:rsidP="00AF4A16">
      <w:pPr>
        <w:tabs>
          <w:tab w:val="left" w:pos="6096"/>
        </w:tabs>
        <w:jc w:val="both"/>
      </w:pPr>
      <w:r>
        <w:lastRenderedPageBreak/>
        <w:tab/>
      </w:r>
      <w:r w:rsidR="00AF4A16" w:rsidRPr="005B1DB4">
        <w:tab/>
      </w:r>
      <w:r w:rsidR="00AF4A16" w:rsidRPr="005B1DB4">
        <w:tab/>
        <w:t>Приложение № 3</w:t>
      </w:r>
    </w:p>
    <w:p w:rsidR="00AF4A16" w:rsidRPr="005B1DB4" w:rsidRDefault="00AF4A16" w:rsidP="00AF4A16">
      <w:pPr>
        <w:tabs>
          <w:tab w:val="left" w:pos="6804"/>
        </w:tabs>
        <w:jc w:val="both"/>
      </w:pPr>
    </w:p>
    <w:p w:rsidR="00AF4A16" w:rsidRPr="005B1DB4" w:rsidRDefault="00AF4A16" w:rsidP="00AF4A16">
      <w:pPr>
        <w:tabs>
          <w:tab w:val="left" w:pos="6804"/>
        </w:tabs>
        <w:jc w:val="center"/>
      </w:pPr>
      <w:r w:rsidRPr="005B1DB4">
        <w:t>УВЕДОМЛЕНИЕ</w:t>
      </w:r>
    </w:p>
    <w:p w:rsidR="00AF4A16" w:rsidRPr="005B1DB4" w:rsidRDefault="00AF4A16" w:rsidP="00AF4A16">
      <w:pPr>
        <w:tabs>
          <w:tab w:val="left" w:pos="6804"/>
        </w:tabs>
        <w:jc w:val="both"/>
      </w:pPr>
    </w:p>
    <w:p w:rsidR="00AF4A16" w:rsidRPr="005B1DB4" w:rsidRDefault="00AF4A16" w:rsidP="00AF4A16">
      <w:pPr>
        <w:tabs>
          <w:tab w:val="left" w:pos="6237"/>
        </w:tabs>
        <w:ind w:firstLine="993"/>
        <w:jc w:val="both"/>
      </w:pPr>
      <w:r w:rsidRPr="005B1DB4">
        <w:t xml:space="preserve">Уважаемый </w:t>
      </w:r>
      <w:r w:rsidRPr="005B1DB4">
        <w:rPr>
          <w:u w:val="single"/>
        </w:rPr>
        <w:tab/>
      </w:r>
      <w:r w:rsidRPr="005B1DB4">
        <w:t>,</w:t>
      </w:r>
    </w:p>
    <w:p w:rsidR="00AF4A16" w:rsidRPr="005B1DB4" w:rsidRDefault="00AF4A16" w:rsidP="00AF4A16">
      <w:pPr>
        <w:tabs>
          <w:tab w:val="left" w:pos="6237"/>
        </w:tabs>
        <w:ind w:firstLine="993"/>
        <w:jc w:val="both"/>
      </w:pPr>
    </w:p>
    <w:p w:rsidR="00AF4A16" w:rsidRPr="005B1DB4" w:rsidRDefault="00AF4A16" w:rsidP="00AF4A16">
      <w:pPr>
        <w:tabs>
          <w:tab w:val="left" w:pos="6237"/>
        </w:tabs>
        <w:ind w:firstLine="993"/>
        <w:jc w:val="both"/>
      </w:pPr>
    </w:p>
    <w:p w:rsidR="00AF4A16" w:rsidRPr="005B1DB4" w:rsidRDefault="00AF4A16" w:rsidP="00AF4A16">
      <w:pPr>
        <w:tabs>
          <w:tab w:val="left" w:pos="4820"/>
          <w:tab w:val="left" w:pos="9540"/>
        </w:tabs>
        <w:ind w:firstLine="993"/>
        <w:jc w:val="both"/>
      </w:pPr>
      <w:r w:rsidRPr="005B1DB4">
        <w:t xml:space="preserve">АО </w:t>
      </w:r>
      <w:r w:rsidRPr="005B1DB4">
        <w:rPr>
          <w:lang w:val="uk-UA"/>
        </w:rPr>
        <w:t>«</w:t>
      </w:r>
      <w:r w:rsidRPr="005B1DB4">
        <w:rPr>
          <w:lang w:val="en-US"/>
        </w:rPr>
        <w:t>BMKB</w:t>
      </w:r>
      <w:r w:rsidRPr="005B1DB4">
        <w:rPr>
          <w:lang w:val="uk-UA"/>
        </w:rPr>
        <w:t>-</w:t>
      </w:r>
      <w:r w:rsidRPr="005B1DB4">
        <w:rPr>
          <w:lang w:val="en-US"/>
        </w:rPr>
        <w:t>AGROMASH</w:t>
      </w:r>
      <w:r w:rsidRPr="005B1DB4">
        <w:rPr>
          <w:lang w:val="uk-UA"/>
        </w:rPr>
        <w:t>»</w:t>
      </w:r>
      <w:r w:rsidRPr="005B1DB4">
        <w:rPr>
          <w:b/>
        </w:rPr>
        <w:t>,</w:t>
      </w:r>
      <w:r w:rsidRPr="005B1DB4">
        <w:t xml:space="preserve"> , расположенное по адресу </w:t>
      </w:r>
      <w:r w:rsidRPr="005B1DB4">
        <w:rPr>
          <w:u w:val="single"/>
        </w:rPr>
        <w:tab/>
      </w:r>
      <w:r w:rsidRPr="005B1DB4">
        <w:t>, телефон _____________, извещает Вас, что «____»_____________ 200__г. в _____ час</w:t>
      </w:r>
      <w:proofErr w:type="gramStart"/>
      <w:r w:rsidRPr="005B1DB4">
        <w:t>.</w:t>
      </w:r>
      <w:proofErr w:type="gramEnd"/>
      <w:r w:rsidRPr="005B1DB4">
        <w:t xml:space="preserve"> _____ </w:t>
      </w:r>
      <w:proofErr w:type="gramStart"/>
      <w:r w:rsidRPr="005B1DB4">
        <w:t>м</w:t>
      </w:r>
      <w:proofErr w:type="gramEnd"/>
      <w:r w:rsidRPr="005B1DB4">
        <w:t xml:space="preserve">ин. по адресу </w:t>
      </w:r>
      <w:r w:rsidRPr="005B1DB4">
        <w:rPr>
          <w:u w:val="single"/>
        </w:rPr>
        <w:tab/>
      </w:r>
      <w:r w:rsidRPr="005B1DB4">
        <w:rPr>
          <w:u w:val="single"/>
        </w:rPr>
        <w:tab/>
      </w:r>
      <w:r w:rsidRPr="005B1DB4">
        <w:t xml:space="preserve"> состоится годовое (внеочередное) собрание акционеров нашего акционерного общества.</w:t>
      </w:r>
    </w:p>
    <w:p w:rsidR="00AF4A16" w:rsidRPr="005B1DB4" w:rsidRDefault="00AF4A16" w:rsidP="00AF4A16">
      <w:pPr>
        <w:tabs>
          <w:tab w:val="left" w:pos="3544"/>
          <w:tab w:val="left" w:pos="6521"/>
          <w:tab w:val="left" w:pos="9498"/>
        </w:tabs>
        <w:jc w:val="both"/>
      </w:pPr>
    </w:p>
    <w:p w:rsidR="00AF4A16" w:rsidRPr="005B1DB4" w:rsidRDefault="00AF4A16" w:rsidP="00AF4A16">
      <w:pPr>
        <w:tabs>
          <w:tab w:val="left" w:pos="3544"/>
          <w:tab w:val="left" w:pos="6521"/>
        </w:tabs>
        <w:ind w:firstLine="993"/>
        <w:jc w:val="both"/>
      </w:pPr>
      <w:r w:rsidRPr="005B1DB4">
        <w:t xml:space="preserve">Список акционеров, имеющих право на участие в общем собрании акционеров, будет составляться по состоянию на </w:t>
      </w:r>
      <w:r w:rsidRPr="005B1DB4">
        <w:rPr>
          <w:u w:val="single"/>
        </w:rPr>
        <w:tab/>
      </w:r>
      <w:r w:rsidRPr="005B1DB4">
        <w:t xml:space="preserve"> 20__ г.</w:t>
      </w:r>
    </w:p>
    <w:p w:rsidR="00AF4A16" w:rsidRPr="005B1DB4" w:rsidRDefault="00AF4A16" w:rsidP="00AF4A16">
      <w:pPr>
        <w:tabs>
          <w:tab w:val="left" w:pos="3544"/>
          <w:tab w:val="left" w:pos="6521"/>
        </w:tabs>
        <w:ind w:firstLine="993"/>
        <w:jc w:val="both"/>
      </w:pPr>
    </w:p>
    <w:p w:rsidR="00AF4A16" w:rsidRPr="005B1DB4" w:rsidRDefault="00AF4A16" w:rsidP="00AF4A16">
      <w:pPr>
        <w:tabs>
          <w:tab w:val="left" w:pos="3544"/>
          <w:tab w:val="left" w:pos="6521"/>
        </w:tabs>
        <w:ind w:firstLine="993"/>
        <w:jc w:val="both"/>
      </w:pPr>
      <w:r w:rsidRPr="005B1DB4">
        <w:t>Повестка дня включает в себя следующие вопросы:</w:t>
      </w:r>
    </w:p>
    <w:p w:rsidR="00AF4A16" w:rsidRPr="005B1DB4" w:rsidRDefault="00AF4A16" w:rsidP="00AF4A16">
      <w:pPr>
        <w:tabs>
          <w:tab w:val="left" w:pos="3544"/>
          <w:tab w:val="left" w:pos="6521"/>
        </w:tabs>
        <w:ind w:firstLine="993"/>
        <w:jc w:val="both"/>
      </w:pPr>
      <w:r w:rsidRPr="005B1DB4">
        <w:t>1.</w:t>
      </w:r>
    </w:p>
    <w:p w:rsidR="00AF4A16" w:rsidRPr="005B1DB4" w:rsidRDefault="00AF4A16" w:rsidP="00AF4A16">
      <w:pPr>
        <w:tabs>
          <w:tab w:val="left" w:pos="3544"/>
          <w:tab w:val="left" w:pos="6521"/>
        </w:tabs>
        <w:ind w:firstLine="993"/>
        <w:jc w:val="both"/>
      </w:pPr>
      <w:r w:rsidRPr="005B1DB4">
        <w:t>2.</w:t>
      </w:r>
    </w:p>
    <w:p w:rsidR="00AF4A16" w:rsidRPr="005B1DB4" w:rsidRDefault="00AF4A16" w:rsidP="00AF4A16">
      <w:pPr>
        <w:tabs>
          <w:tab w:val="left" w:pos="3544"/>
          <w:tab w:val="left" w:pos="6521"/>
        </w:tabs>
        <w:ind w:firstLine="993"/>
        <w:jc w:val="both"/>
      </w:pPr>
      <w:r w:rsidRPr="005B1DB4">
        <w:t>3.</w:t>
      </w:r>
    </w:p>
    <w:p w:rsidR="00AF4A16" w:rsidRPr="005B1DB4" w:rsidRDefault="00AF4A16" w:rsidP="00AF4A16">
      <w:pPr>
        <w:tabs>
          <w:tab w:val="left" w:pos="3544"/>
          <w:tab w:val="left" w:pos="6521"/>
        </w:tabs>
        <w:ind w:firstLine="993"/>
        <w:jc w:val="both"/>
      </w:pPr>
      <w:r w:rsidRPr="005B1DB4">
        <w:t>...</w:t>
      </w:r>
    </w:p>
    <w:p w:rsidR="00AF4A16" w:rsidRPr="005B1DB4" w:rsidRDefault="00AF4A16" w:rsidP="00AF4A16">
      <w:pPr>
        <w:tabs>
          <w:tab w:val="left" w:pos="3544"/>
          <w:tab w:val="left" w:pos="6521"/>
        </w:tabs>
        <w:ind w:firstLine="993"/>
        <w:jc w:val="both"/>
      </w:pPr>
    </w:p>
    <w:p w:rsidR="00AF4A16" w:rsidRPr="005B1DB4" w:rsidRDefault="00AF4A16" w:rsidP="00AF4A16">
      <w:pPr>
        <w:tabs>
          <w:tab w:val="left" w:pos="3544"/>
          <w:tab w:val="left" w:pos="6521"/>
        </w:tabs>
        <w:ind w:firstLine="993"/>
        <w:jc w:val="both"/>
      </w:pPr>
      <w:r w:rsidRPr="005B1DB4">
        <w:t>В период проведения общего собрания акционеров Вы сможете ознакомиться со следующими материалами общего собрания акционеров:</w:t>
      </w:r>
    </w:p>
    <w:p w:rsidR="00AF4A16" w:rsidRPr="005B1DB4" w:rsidRDefault="00AF4A16" w:rsidP="00AF4A16">
      <w:pPr>
        <w:tabs>
          <w:tab w:val="left" w:pos="3544"/>
          <w:tab w:val="left" w:pos="6521"/>
        </w:tabs>
        <w:ind w:firstLine="993"/>
        <w:jc w:val="both"/>
      </w:pPr>
    </w:p>
    <w:p w:rsidR="00AF4A16" w:rsidRPr="005B1DB4" w:rsidRDefault="00AF4A16" w:rsidP="00AF4A16">
      <w:pPr>
        <w:tabs>
          <w:tab w:val="left" w:pos="3544"/>
          <w:tab w:val="left" w:pos="6521"/>
        </w:tabs>
        <w:ind w:firstLine="993"/>
        <w:jc w:val="both"/>
      </w:pPr>
      <w:r w:rsidRPr="005B1DB4">
        <w:t>1.</w:t>
      </w:r>
    </w:p>
    <w:p w:rsidR="00AF4A16" w:rsidRPr="005B1DB4" w:rsidRDefault="00AF4A16" w:rsidP="00AF4A16">
      <w:pPr>
        <w:tabs>
          <w:tab w:val="left" w:pos="3544"/>
          <w:tab w:val="left" w:pos="6521"/>
        </w:tabs>
        <w:ind w:firstLine="993"/>
        <w:jc w:val="both"/>
      </w:pPr>
      <w:r w:rsidRPr="005B1DB4">
        <w:t>2.</w:t>
      </w:r>
    </w:p>
    <w:p w:rsidR="00AF4A16" w:rsidRPr="005B1DB4" w:rsidRDefault="00AF4A16" w:rsidP="00AF4A16">
      <w:pPr>
        <w:tabs>
          <w:tab w:val="left" w:pos="3544"/>
          <w:tab w:val="left" w:pos="6521"/>
        </w:tabs>
        <w:ind w:firstLine="993"/>
        <w:jc w:val="both"/>
      </w:pPr>
      <w:r w:rsidRPr="005B1DB4">
        <w:t>3.</w:t>
      </w:r>
    </w:p>
    <w:p w:rsidR="00AF4A16" w:rsidRPr="005B1DB4" w:rsidRDefault="00AF4A16" w:rsidP="00AF4A16">
      <w:pPr>
        <w:tabs>
          <w:tab w:val="left" w:pos="3544"/>
          <w:tab w:val="left" w:pos="6521"/>
        </w:tabs>
        <w:ind w:firstLine="993"/>
        <w:jc w:val="both"/>
      </w:pPr>
      <w:r w:rsidRPr="005B1DB4">
        <w:t>...</w:t>
      </w:r>
    </w:p>
    <w:p w:rsidR="00AF4A16" w:rsidRPr="005B1DB4" w:rsidRDefault="00AF4A16" w:rsidP="00AF4A16">
      <w:pPr>
        <w:tabs>
          <w:tab w:val="left" w:pos="3544"/>
          <w:tab w:val="left" w:pos="6521"/>
        </w:tabs>
        <w:ind w:firstLine="993"/>
        <w:jc w:val="both"/>
      </w:pPr>
    </w:p>
    <w:p w:rsidR="00AF4A16" w:rsidRPr="005B1DB4" w:rsidRDefault="00AF4A16" w:rsidP="00AF4A16">
      <w:pPr>
        <w:tabs>
          <w:tab w:val="left" w:pos="3544"/>
          <w:tab w:val="left" w:pos="6521"/>
        </w:tabs>
        <w:ind w:firstLine="993"/>
        <w:jc w:val="both"/>
      </w:pPr>
      <w:r w:rsidRPr="005B1DB4">
        <w:t>Просьба при себе иметь паспорт или иное удостоверение личности.</w:t>
      </w:r>
    </w:p>
    <w:p w:rsidR="00AF4A16" w:rsidRPr="005B1DB4" w:rsidRDefault="00AF4A16" w:rsidP="00AF4A16">
      <w:pPr>
        <w:tabs>
          <w:tab w:val="left" w:pos="3544"/>
          <w:tab w:val="left" w:pos="6521"/>
        </w:tabs>
        <w:ind w:firstLine="993"/>
        <w:jc w:val="both"/>
      </w:pPr>
    </w:p>
    <w:p w:rsidR="00AF4A16" w:rsidRPr="005B1DB4" w:rsidRDefault="00AF4A16" w:rsidP="00AF4A16">
      <w:pPr>
        <w:tabs>
          <w:tab w:val="left" w:pos="3544"/>
          <w:tab w:val="left" w:pos="6521"/>
        </w:tabs>
        <w:ind w:firstLine="993"/>
        <w:jc w:val="both"/>
      </w:pPr>
      <w:r w:rsidRPr="005B1DB4">
        <w:t xml:space="preserve">Наблюдательный совет АО </w:t>
      </w:r>
      <w:r w:rsidRPr="005B1DB4">
        <w:rPr>
          <w:lang w:val="uk-UA"/>
        </w:rPr>
        <w:t>«</w:t>
      </w:r>
      <w:r w:rsidRPr="005B1DB4">
        <w:rPr>
          <w:lang w:val="en-US"/>
        </w:rPr>
        <w:t>BMKB</w:t>
      </w:r>
      <w:r w:rsidRPr="005B1DB4">
        <w:rPr>
          <w:lang w:val="uk-UA"/>
        </w:rPr>
        <w:t>-</w:t>
      </w:r>
      <w:r w:rsidRPr="005B1DB4">
        <w:rPr>
          <w:lang w:val="en-US"/>
        </w:rPr>
        <w:t>AGROMASH</w:t>
      </w:r>
      <w:r w:rsidRPr="005B1DB4">
        <w:rPr>
          <w:lang w:val="uk-UA"/>
        </w:rPr>
        <w:t>»</w:t>
      </w:r>
      <w:r w:rsidRPr="005B1DB4">
        <w:t xml:space="preserve"> </w:t>
      </w:r>
    </w:p>
    <w:p w:rsidR="00AF4A16" w:rsidRPr="005B1DB4" w:rsidRDefault="00AF4A16" w:rsidP="00AF4A16">
      <w:pPr>
        <w:tabs>
          <w:tab w:val="left" w:pos="3544"/>
          <w:tab w:val="left" w:pos="6521"/>
        </w:tabs>
        <w:ind w:firstLine="993"/>
        <w:jc w:val="both"/>
      </w:pPr>
    </w:p>
    <w:p w:rsidR="00AF4A16" w:rsidRPr="005B1DB4" w:rsidRDefault="00AF4A16" w:rsidP="00AF4A16">
      <w:pPr>
        <w:tabs>
          <w:tab w:val="left" w:pos="3544"/>
          <w:tab w:val="left" w:pos="6521"/>
        </w:tabs>
        <w:ind w:firstLine="993"/>
        <w:jc w:val="both"/>
      </w:pPr>
    </w:p>
    <w:p w:rsidR="00AF4A16" w:rsidRPr="005B1DB4" w:rsidRDefault="00AF4A16" w:rsidP="00AF4A16">
      <w:pPr>
        <w:tabs>
          <w:tab w:val="left" w:pos="3544"/>
          <w:tab w:val="left" w:pos="6521"/>
        </w:tabs>
        <w:ind w:firstLine="993"/>
        <w:jc w:val="both"/>
      </w:pPr>
    </w:p>
    <w:p w:rsidR="00AF4A16" w:rsidRPr="005B1DB4" w:rsidRDefault="00AF4A16" w:rsidP="00AF4A16">
      <w:pPr>
        <w:tabs>
          <w:tab w:val="left" w:pos="3544"/>
          <w:tab w:val="left" w:pos="6521"/>
        </w:tabs>
        <w:ind w:firstLine="993"/>
        <w:jc w:val="both"/>
      </w:pPr>
    </w:p>
    <w:p w:rsidR="00AF4A16" w:rsidRPr="005B1DB4" w:rsidRDefault="00AF4A16" w:rsidP="00AF4A16">
      <w:pPr>
        <w:tabs>
          <w:tab w:val="left" w:pos="3544"/>
          <w:tab w:val="left" w:pos="6521"/>
        </w:tabs>
        <w:ind w:firstLine="993"/>
        <w:jc w:val="both"/>
      </w:pPr>
    </w:p>
    <w:p w:rsidR="00AF4A16" w:rsidRPr="005B1DB4" w:rsidRDefault="00AF4A16" w:rsidP="00AF4A16">
      <w:pPr>
        <w:tabs>
          <w:tab w:val="left" w:pos="3544"/>
          <w:tab w:val="left" w:pos="6521"/>
        </w:tabs>
        <w:ind w:firstLine="993"/>
        <w:jc w:val="both"/>
      </w:pPr>
    </w:p>
    <w:p w:rsidR="00AF4A16" w:rsidRPr="005B1DB4" w:rsidRDefault="00AF4A16" w:rsidP="00AF4A16">
      <w:pPr>
        <w:tabs>
          <w:tab w:val="left" w:pos="3544"/>
          <w:tab w:val="left" w:pos="6521"/>
        </w:tabs>
        <w:ind w:firstLine="993"/>
        <w:jc w:val="both"/>
      </w:pPr>
    </w:p>
    <w:p w:rsidR="00AF4A16" w:rsidRPr="005B1DB4" w:rsidRDefault="00AF4A16" w:rsidP="00AF4A16">
      <w:pPr>
        <w:tabs>
          <w:tab w:val="left" w:pos="3544"/>
          <w:tab w:val="left" w:pos="6521"/>
        </w:tabs>
        <w:ind w:firstLine="993"/>
        <w:jc w:val="both"/>
      </w:pPr>
    </w:p>
    <w:p w:rsidR="00AF4A16" w:rsidRPr="005B1DB4" w:rsidRDefault="00AF4A16" w:rsidP="00AF4A16">
      <w:pPr>
        <w:tabs>
          <w:tab w:val="left" w:pos="3544"/>
          <w:tab w:val="left" w:pos="6521"/>
        </w:tabs>
        <w:ind w:firstLine="993"/>
        <w:jc w:val="both"/>
      </w:pPr>
    </w:p>
    <w:p w:rsidR="00AF4A16" w:rsidRPr="005B1DB4" w:rsidRDefault="00AF4A16" w:rsidP="00AF4A16">
      <w:pPr>
        <w:tabs>
          <w:tab w:val="left" w:pos="3544"/>
          <w:tab w:val="left" w:pos="6521"/>
        </w:tabs>
        <w:ind w:firstLine="993"/>
        <w:jc w:val="both"/>
      </w:pPr>
    </w:p>
    <w:p w:rsidR="00AF4A16" w:rsidRPr="005B1DB4" w:rsidRDefault="00AF4A16" w:rsidP="00AF4A16">
      <w:pPr>
        <w:tabs>
          <w:tab w:val="left" w:pos="3544"/>
          <w:tab w:val="left" w:pos="6521"/>
        </w:tabs>
        <w:ind w:firstLine="993"/>
        <w:jc w:val="both"/>
      </w:pPr>
    </w:p>
    <w:p w:rsidR="00AF4A16" w:rsidRPr="005B1DB4" w:rsidRDefault="00AF4A16" w:rsidP="00AF4A16">
      <w:pPr>
        <w:tabs>
          <w:tab w:val="left" w:pos="3544"/>
          <w:tab w:val="left" w:pos="6521"/>
        </w:tabs>
        <w:ind w:firstLine="993"/>
        <w:jc w:val="both"/>
      </w:pPr>
    </w:p>
    <w:p w:rsidR="00AF4A16" w:rsidRPr="005B1DB4" w:rsidRDefault="00AF4A16" w:rsidP="00AF4A16">
      <w:pPr>
        <w:tabs>
          <w:tab w:val="left" w:pos="3544"/>
          <w:tab w:val="left" w:pos="6521"/>
        </w:tabs>
        <w:ind w:firstLine="993"/>
        <w:jc w:val="both"/>
      </w:pPr>
    </w:p>
    <w:p w:rsidR="00AF4A16" w:rsidRPr="005B1DB4" w:rsidRDefault="00AF4A16" w:rsidP="00AF4A16">
      <w:pPr>
        <w:tabs>
          <w:tab w:val="left" w:pos="3544"/>
          <w:tab w:val="left" w:pos="6521"/>
        </w:tabs>
        <w:ind w:firstLine="993"/>
        <w:jc w:val="both"/>
      </w:pPr>
    </w:p>
    <w:p w:rsidR="00AF4A16" w:rsidRPr="005B1DB4" w:rsidRDefault="00AF4A16" w:rsidP="00AF4A16">
      <w:pPr>
        <w:tabs>
          <w:tab w:val="left" w:pos="3544"/>
          <w:tab w:val="left" w:pos="6521"/>
        </w:tabs>
        <w:ind w:firstLine="993"/>
        <w:jc w:val="both"/>
      </w:pPr>
    </w:p>
    <w:p w:rsidR="00AF4A16" w:rsidRDefault="00AF4A16" w:rsidP="00AF4A16">
      <w:pPr>
        <w:tabs>
          <w:tab w:val="left" w:pos="3544"/>
          <w:tab w:val="left" w:pos="6521"/>
        </w:tabs>
        <w:ind w:firstLine="993"/>
        <w:jc w:val="both"/>
      </w:pPr>
    </w:p>
    <w:p w:rsidR="00EB4C7A" w:rsidRDefault="00EB4C7A" w:rsidP="00AF4A16">
      <w:pPr>
        <w:tabs>
          <w:tab w:val="left" w:pos="3544"/>
          <w:tab w:val="left" w:pos="6521"/>
        </w:tabs>
        <w:ind w:firstLine="993"/>
        <w:jc w:val="both"/>
      </w:pPr>
    </w:p>
    <w:p w:rsidR="00EB4C7A" w:rsidRDefault="00EB4C7A" w:rsidP="00AF4A16">
      <w:pPr>
        <w:tabs>
          <w:tab w:val="left" w:pos="3544"/>
          <w:tab w:val="left" w:pos="6521"/>
        </w:tabs>
        <w:ind w:firstLine="993"/>
        <w:jc w:val="both"/>
      </w:pPr>
    </w:p>
    <w:p w:rsidR="00EB4C7A" w:rsidRDefault="00EB4C7A" w:rsidP="00AF4A16">
      <w:pPr>
        <w:tabs>
          <w:tab w:val="left" w:pos="3544"/>
          <w:tab w:val="left" w:pos="6521"/>
        </w:tabs>
        <w:ind w:firstLine="993"/>
        <w:jc w:val="both"/>
      </w:pPr>
    </w:p>
    <w:p w:rsidR="00EB4C7A" w:rsidRDefault="00EB4C7A" w:rsidP="00AF4A16">
      <w:pPr>
        <w:tabs>
          <w:tab w:val="left" w:pos="3544"/>
          <w:tab w:val="left" w:pos="6521"/>
        </w:tabs>
        <w:ind w:firstLine="993"/>
        <w:jc w:val="both"/>
      </w:pPr>
    </w:p>
    <w:p w:rsidR="00EB4C7A" w:rsidRDefault="00EB4C7A" w:rsidP="00AF4A16">
      <w:pPr>
        <w:tabs>
          <w:tab w:val="left" w:pos="3544"/>
          <w:tab w:val="left" w:pos="6521"/>
        </w:tabs>
        <w:ind w:firstLine="993"/>
        <w:jc w:val="both"/>
      </w:pPr>
    </w:p>
    <w:p w:rsidR="00EB4C7A" w:rsidRPr="005B1DB4" w:rsidRDefault="00EB4C7A" w:rsidP="00AF4A16">
      <w:pPr>
        <w:tabs>
          <w:tab w:val="left" w:pos="3544"/>
          <w:tab w:val="left" w:pos="6521"/>
        </w:tabs>
        <w:ind w:firstLine="993"/>
        <w:jc w:val="both"/>
      </w:pPr>
    </w:p>
    <w:p w:rsidR="00AF4A16" w:rsidRPr="005B1DB4" w:rsidRDefault="00AF4A16" w:rsidP="00AF4A16">
      <w:pPr>
        <w:tabs>
          <w:tab w:val="left" w:pos="3544"/>
          <w:tab w:val="left" w:pos="6521"/>
        </w:tabs>
        <w:ind w:firstLine="993"/>
        <w:jc w:val="both"/>
      </w:pPr>
    </w:p>
    <w:p w:rsidR="00AF4A16" w:rsidRPr="005B1DB4" w:rsidRDefault="00EB4C7A" w:rsidP="00AF4A16">
      <w:pPr>
        <w:tabs>
          <w:tab w:val="left" w:pos="6096"/>
        </w:tabs>
        <w:jc w:val="both"/>
      </w:pPr>
      <w:r>
        <w:lastRenderedPageBreak/>
        <w:tab/>
      </w:r>
      <w:r w:rsidR="00AF4A16" w:rsidRPr="005B1DB4">
        <w:tab/>
      </w:r>
      <w:r w:rsidR="00AF4A16" w:rsidRPr="005B1DB4">
        <w:tab/>
        <w:t>Приложение № 4</w:t>
      </w:r>
    </w:p>
    <w:p w:rsidR="00AF4A16" w:rsidRPr="005B1DB4" w:rsidRDefault="00AF4A16" w:rsidP="00AF4A16">
      <w:pPr>
        <w:tabs>
          <w:tab w:val="left" w:pos="6804"/>
        </w:tabs>
        <w:jc w:val="both"/>
      </w:pPr>
    </w:p>
    <w:p w:rsidR="00AF4A16" w:rsidRPr="005B1DB4" w:rsidRDefault="00AF4A16" w:rsidP="00AF4A16">
      <w:pPr>
        <w:tabs>
          <w:tab w:val="left" w:pos="6804"/>
        </w:tabs>
        <w:jc w:val="both"/>
      </w:pPr>
    </w:p>
    <w:p w:rsidR="00AF4A16" w:rsidRPr="005B1DB4" w:rsidRDefault="00AF4A16" w:rsidP="00AF4A16">
      <w:pPr>
        <w:tabs>
          <w:tab w:val="left" w:pos="6804"/>
        </w:tabs>
        <w:jc w:val="both"/>
      </w:pPr>
    </w:p>
    <w:p w:rsidR="00AF4A16" w:rsidRPr="005B1DB4" w:rsidRDefault="00AF4A16" w:rsidP="00AF4A16">
      <w:pPr>
        <w:tabs>
          <w:tab w:val="left" w:pos="6300"/>
        </w:tabs>
        <w:jc w:val="both"/>
      </w:pPr>
      <w:r w:rsidRPr="005B1DB4">
        <w:tab/>
        <w:t xml:space="preserve">АО </w:t>
      </w:r>
      <w:r w:rsidRPr="005B1DB4">
        <w:rPr>
          <w:lang w:val="uk-UA"/>
        </w:rPr>
        <w:t>«</w:t>
      </w:r>
      <w:r w:rsidRPr="005B1DB4">
        <w:rPr>
          <w:lang w:val="en-US"/>
        </w:rPr>
        <w:t>BMKB</w:t>
      </w:r>
      <w:r w:rsidRPr="005B1DB4">
        <w:rPr>
          <w:lang w:val="uk-UA"/>
        </w:rPr>
        <w:t>-</w:t>
      </w:r>
      <w:r w:rsidRPr="005B1DB4">
        <w:rPr>
          <w:lang w:val="en-US"/>
        </w:rPr>
        <w:t>AGROMASH</w:t>
      </w:r>
      <w:r w:rsidRPr="005B1DB4">
        <w:rPr>
          <w:lang w:val="uk-UA"/>
        </w:rPr>
        <w:t>»</w:t>
      </w:r>
      <w:r w:rsidRPr="005B1DB4">
        <w:rPr>
          <w:b/>
        </w:rPr>
        <w:t>,</w:t>
      </w:r>
      <w:r w:rsidRPr="005B1DB4">
        <w:t xml:space="preserve"> </w:t>
      </w:r>
    </w:p>
    <w:p w:rsidR="00AF4A16" w:rsidRPr="005B1DB4" w:rsidRDefault="00AF4A16" w:rsidP="00AF4A16">
      <w:pPr>
        <w:tabs>
          <w:tab w:val="left" w:pos="3544"/>
          <w:tab w:val="left" w:pos="6521"/>
        </w:tabs>
        <w:ind w:firstLine="993"/>
        <w:jc w:val="both"/>
      </w:pPr>
    </w:p>
    <w:p w:rsidR="00AF4A16" w:rsidRPr="005B1DB4" w:rsidRDefault="00AF4A16" w:rsidP="00AF4A16">
      <w:pPr>
        <w:tabs>
          <w:tab w:val="left" w:pos="3544"/>
          <w:tab w:val="left" w:pos="6521"/>
        </w:tabs>
        <w:ind w:firstLine="993"/>
        <w:jc w:val="both"/>
      </w:pPr>
    </w:p>
    <w:p w:rsidR="00AF4A16" w:rsidRPr="005B1DB4" w:rsidRDefault="00AF4A16" w:rsidP="00AF4A16">
      <w:pPr>
        <w:tabs>
          <w:tab w:val="left" w:pos="3544"/>
          <w:tab w:val="left" w:pos="6521"/>
        </w:tabs>
        <w:ind w:firstLine="993"/>
        <w:jc w:val="both"/>
      </w:pPr>
    </w:p>
    <w:p w:rsidR="00AF4A16" w:rsidRPr="005B1DB4" w:rsidRDefault="00AF4A16" w:rsidP="00AF4A16">
      <w:pPr>
        <w:tabs>
          <w:tab w:val="left" w:pos="3544"/>
          <w:tab w:val="left" w:pos="6521"/>
        </w:tabs>
        <w:ind w:firstLine="993"/>
        <w:jc w:val="both"/>
      </w:pPr>
    </w:p>
    <w:p w:rsidR="00AF4A16" w:rsidRPr="005B1DB4" w:rsidRDefault="00AF4A16" w:rsidP="00AF4A16">
      <w:pPr>
        <w:tabs>
          <w:tab w:val="left" w:pos="3544"/>
          <w:tab w:val="left" w:pos="6521"/>
        </w:tabs>
        <w:jc w:val="center"/>
        <w:rPr>
          <w:b/>
        </w:rPr>
      </w:pPr>
      <w:r w:rsidRPr="005B1DB4">
        <w:rPr>
          <w:b/>
        </w:rPr>
        <w:t>Предложение акционера ____________________</w:t>
      </w:r>
    </w:p>
    <w:p w:rsidR="00AF4A16" w:rsidRPr="005B1DB4" w:rsidRDefault="00AF4A16" w:rsidP="00AF4A16">
      <w:pPr>
        <w:tabs>
          <w:tab w:val="left" w:pos="3544"/>
          <w:tab w:val="left" w:pos="6521"/>
        </w:tabs>
        <w:jc w:val="center"/>
        <w:rPr>
          <w:b/>
        </w:rPr>
      </w:pPr>
    </w:p>
    <w:p w:rsidR="00AF4A16" w:rsidRPr="005B1DB4" w:rsidRDefault="00AF4A16" w:rsidP="00AF4A16">
      <w:pPr>
        <w:tabs>
          <w:tab w:val="left" w:pos="3544"/>
          <w:tab w:val="left" w:pos="6521"/>
        </w:tabs>
        <w:jc w:val="center"/>
        <w:rPr>
          <w:b/>
        </w:rPr>
      </w:pPr>
      <w:r w:rsidRPr="005B1DB4">
        <w:rPr>
          <w:b/>
        </w:rPr>
        <w:t>О внесении вопроса в Повестку дня Общего собрания акционеров.</w:t>
      </w:r>
    </w:p>
    <w:p w:rsidR="00AF4A16" w:rsidRPr="005B1DB4" w:rsidRDefault="00AF4A16" w:rsidP="00AF4A16">
      <w:pPr>
        <w:tabs>
          <w:tab w:val="left" w:pos="3544"/>
          <w:tab w:val="left" w:pos="6521"/>
        </w:tabs>
        <w:ind w:firstLine="993"/>
        <w:jc w:val="both"/>
        <w:rPr>
          <w:b/>
        </w:rPr>
      </w:pPr>
    </w:p>
    <w:p w:rsidR="00AF4A16" w:rsidRPr="005B1DB4" w:rsidRDefault="00AF4A16" w:rsidP="00AF4A16">
      <w:pPr>
        <w:tabs>
          <w:tab w:val="left" w:pos="3544"/>
          <w:tab w:val="left" w:pos="6521"/>
        </w:tabs>
        <w:ind w:firstLine="993"/>
        <w:jc w:val="both"/>
        <w:rPr>
          <w:b/>
        </w:rPr>
      </w:pPr>
    </w:p>
    <w:p w:rsidR="00AF4A16" w:rsidRPr="005B1DB4" w:rsidRDefault="00AF4A16" w:rsidP="00AF4A16">
      <w:pPr>
        <w:tabs>
          <w:tab w:val="left" w:pos="3544"/>
          <w:tab w:val="left" w:pos="6521"/>
        </w:tabs>
        <w:ind w:firstLine="993"/>
        <w:jc w:val="both"/>
        <w:rPr>
          <w:b/>
        </w:rPr>
      </w:pPr>
    </w:p>
    <w:p w:rsidR="00AF4A16" w:rsidRPr="005B1DB4" w:rsidRDefault="00AF4A16" w:rsidP="00AF4A16">
      <w:pPr>
        <w:tabs>
          <w:tab w:val="left" w:pos="3544"/>
          <w:tab w:val="left" w:pos="6521"/>
        </w:tabs>
        <w:ind w:firstLine="993"/>
        <w:jc w:val="both"/>
      </w:pPr>
      <w:r w:rsidRPr="005B1DB4">
        <w:t>Содержание требования (формулировка предложения).</w:t>
      </w:r>
    </w:p>
    <w:p w:rsidR="00AF4A16" w:rsidRPr="005B1DB4" w:rsidRDefault="00AF4A16" w:rsidP="00AF4A16">
      <w:pPr>
        <w:tabs>
          <w:tab w:val="left" w:pos="9498"/>
        </w:tabs>
        <w:jc w:val="both"/>
      </w:pPr>
      <w:r w:rsidRPr="005B1DB4">
        <w:rPr>
          <w:u w:val="single"/>
        </w:rPr>
        <w:tab/>
      </w:r>
      <w:r w:rsidRPr="005B1DB4">
        <w:rPr>
          <w:u w:val="single"/>
        </w:rPr>
        <w:tab/>
      </w:r>
      <w:r w:rsidRPr="005B1DB4">
        <w:rPr>
          <w:u w:val="single"/>
        </w:rPr>
        <w:tab/>
      </w:r>
      <w:r w:rsidRPr="005B1DB4">
        <w:rPr>
          <w:u w:val="single"/>
        </w:rPr>
        <w:tab/>
      </w:r>
    </w:p>
    <w:p w:rsidR="00AF4A16" w:rsidRPr="005B1DB4" w:rsidRDefault="00AF4A16" w:rsidP="00AF4A16">
      <w:pPr>
        <w:tabs>
          <w:tab w:val="left" w:pos="9498"/>
        </w:tabs>
        <w:jc w:val="both"/>
      </w:pPr>
    </w:p>
    <w:p w:rsidR="00AF4A16" w:rsidRPr="005B1DB4" w:rsidRDefault="00AF4A16" w:rsidP="00AF4A16">
      <w:pPr>
        <w:tabs>
          <w:tab w:val="left" w:pos="9498"/>
        </w:tabs>
        <w:jc w:val="both"/>
      </w:pPr>
    </w:p>
    <w:p w:rsidR="00AF4A16" w:rsidRPr="005B1DB4" w:rsidRDefault="00AF4A16" w:rsidP="00AF4A16">
      <w:pPr>
        <w:tabs>
          <w:tab w:val="left" w:pos="9498"/>
        </w:tabs>
        <w:jc w:val="both"/>
      </w:pPr>
    </w:p>
    <w:p w:rsidR="00AF4A16" w:rsidRPr="005B1DB4" w:rsidRDefault="00AF4A16" w:rsidP="00AF4A16">
      <w:pPr>
        <w:tabs>
          <w:tab w:val="left" w:pos="9498"/>
        </w:tabs>
        <w:jc w:val="both"/>
      </w:pPr>
      <w:r w:rsidRPr="005B1DB4">
        <w:t>Количество акций всего ____________</w:t>
      </w:r>
    </w:p>
    <w:p w:rsidR="00AF4A16" w:rsidRPr="005B1DB4" w:rsidRDefault="00AF4A16" w:rsidP="00AF4A16">
      <w:pPr>
        <w:tabs>
          <w:tab w:val="left" w:pos="9498"/>
        </w:tabs>
        <w:ind w:firstLine="709"/>
        <w:jc w:val="both"/>
      </w:pPr>
      <w:r w:rsidRPr="005B1DB4">
        <w:t>в том числе количество голосующих акций ____________ (не менее 1 % от общего числа голосующих акций АО)</w:t>
      </w:r>
    </w:p>
    <w:p w:rsidR="00AF4A16" w:rsidRPr="005B1DB4" w:rsidRDefault="00AF4A16" w:rsidP="00AF4A16">
      <w:pPr>
        <w:tabs>
          <w:tab w:val="left" w:pos="9498"/>
        </w:tabs>
        <w:ind w:firstLine="709"/>
        <w:jc w:val="both"/>
      </w:pPr>
    </w:p>
    <w:p w:rsidR="00AF4A16" w:rsidRPr="005B1DB4" w:rsidRDefault="00AF4A16" w:rsidP="00AF4A16">
      <w:pPr>
        <w:tabs>
          <w:tab w:val="left" w:pos="9498"/>
        </w:tabs>
        <w:ind w:firstLine="709"/>
        <w:jc w:val="both"/>
      </w:pPr>
      <w:r w:rsidRPr="005B1DB4">
        <w:t>(наименование организации)</w:t>
      </w:r>
    </w:p>
    <w:p w:rsidR="00AF4A16" w:rsidRPr="005B1DB4" w:rsidRDefault="00AF4A16" w:rsidP="00AF4A16">
      <w:pPr>
        <w:tabs>
          <w:tab w:val="left" w:pos="9498"/>
        </w:tabs>
        <w:ind w:firstLine="709"/>
        <w:jc w:val="both"/>
      </w:pPr>
    </w:p>
    <w:p w:rsidR="00AF4A16" w:rsidRPr="005B1DB4" w:rsidRDefault="00AF4A16" w:rsidP="00AF4A16">
      <w:pPr>
        <w:tabs>
          <w:tab w:val="left" w:pos="4536"/>
          <w:tab w:val="left" w:pos="5103"/>
          <w:tab w:val="left" w:pos="9498"/>
        </w:tabs>
        <w:ind w:firstLine="709"/>
        <w:jc w:val="both"/>
        <w:rPr>
          <w:b/>
        </w:rPr>
      </w:pPr>
      <w:r w:rsidRPr="005B1DB4">
        <w:rPr>
          <w:b/>
        </w:rPr>
        <w:t xml:space="preserve">Ф.И.О. </w:t>
      </w:r>
      <w:r w:rsidRPr="005B1DB4">
        <w:rPr>
          <w:b/>
          <w:u w:val="single"/>
        </w:rPr>
        <w:tab/>
      </w:r>
      <w:r w:rsidRPr="005B1DB4">
        <w:rPr>
          <w:b/>
        </w:rPr>
        <w:tab/>
      </w:r>
      <w:r w:rsidRPr="005B1DB4">
        <w:rPr>
          <w:b/>
          <w:u w:val="single"/>
        </w:rPr>
        <w:tab/>
      </w:r>
    </w:p>
    <w:p w:rsidR="00AF4A16" w:rsidRPr="005B1DB4" w:rsidRDefault="00AF4A16" w:rsidP="00AF4A16">
      <w:pPr>
        <w:tabs>
          <w:tab w:val="left" w:pos="4536"/>
          <w:tab w:val="left" w:pos="6237"/>
          <w:tab w:val="left" w:pos="9498"/>
        </w:tabs>
        <w:ind w:firstLine="709"/>
        <w:jc w:val="both"/>
      </w:pPr>
      <w:r w:rsidRPr="005B1DB4">
        <w:rPr>
          <w:b/>
        </w:rPr>
        <w:tab/>
      </w:r>
      <w:r w:rsidRPr="005B1DB4">
        <w:rPr>
          <w:b/>
        </w:rPr>
        <w:tab/>
      </w:r>
      <w:r w:rsidRPr="005B1DB4">
        <w:t>(подпись, дата)</w:t>
      </w:r>
    </w:p>
    <w:p w:rsidR="00AF4A16" w:rsidRPr="005B1DB4" w:rsidRDefault="00AF4A16" w:rsidP="00AF4A16">
      <w:pPr>
        <w:tabs>
          <w:tab w:val="left" w:pos="4536"/>
          <w:tab w:val="left" w:pos="6237"/>
          <w:tab w:val="left" w:pos="9498"/>
        </w:tabs>
        <w:ind w:firstLine="709"/>
        <w:jc w:val="both"/>
      </w:pPr>
    </w:p>
    <w:p w:rsidR="00AF4A16" w:rsidRPr="005B1DB4" w:rsidRDefault="00AF4A16" w:rsidP="00AF4A16">
      <w:pPr>
        <w:tabs>
          <w:tab w:val="left" w:pos="4536"/>
          <w:tab w:val="left" w:pos="6237"/>
          <w:tab w:val="left" w:pos="9498"/>
        </w:tabs>
        <w:ind w:firstLine="709"/>
        <w:jc w:val="both"/>
      </w:pPr>
    </w:p>
    <w:p w:rsidR="00AF4A16" w:rsidRPr="005B1DB4" w:rsidRDefault="00AF4A16" w:rsidP="00AF4A16">
      <w:pPr>
        <w:tabs>
          <w:tab w:val="left" w:pos="4536"/>
          <w:tab w:val="left" w:pos="6237"/>
          <w:tab w:val="left" w:pos="9498"/>
        </w:tabs>
        <w:ind w:firstLine="709"/>
        <w:jc w:val="both"/>
      </w:pPr>
    </w:p>
    <w:p w:rsidR="00AF4A16" w:rsidRPr="005B1DB4" w:rsidRDefault="00AF4A16" w:rsidP="00AF4A16">
      <w:pPr>
        <w:tabs>
          <w:tab w:val="left" w:pos="4536"/>
          <w:tab w:val="left" w:pos="6237"/>
          <w:tab w:val="left" w:pos="9498"/>
        </w:tabs>
        <w:ind w:firstLine="709"/>
        <w:jc w:val="both"/>
      </w:pPr>
    </w:p>
    <w:p w:rsidR="00AF4A16" w:rsidRPr="005B1DB4" w:rsidRDefault="00AF4A16" w:rsidP="00AF4A16">
      <w:pPr>
        <w:tabs>
          <w:tab w:val="left" w:pos="4536"/>
          <w:tab w:val="left" w:pos="6237"/>
          <w:tab w:val="left" w:pos="9498"/>
        </w:tabs>
        <w:ind w:firstLine="709"/>
        <w:jc w:val="both"/>
      </w:pPr>
    </w:p>
    <w:p w:rsidR="00AF4A16" w:rsidRPr="005B1DB4" w:rsidRDefault="00AF4A16" w:rsidP="00AF4A16">
      <w:pPr>
        <w:tabs>
          <w:tab w:val="left" w:pos="4536"/>
          <w:tab w:val="left" w:pos="6237"/>
          <w:tab w:val="left" w:pos="9498"/>
        </w:tabs>
        <w:ind w:firstLine="709"/>
        <w:jc w:val="both"/>
      </w:pPr>
    </w:p>
    <w:p w:rsidR="00AF4A16" w:rsidRPr="005B1DB4" w:rsidRDefault="00AF4A16" w:rsidP="00AF4A16">
      <w:pPr>
        <w:tabs>
          <w:tab w:val="left" w:pos="4536"/>
          <w:tab w:val="left" w:pos="6237"/>
          <w:tab w:val="left" w:pos="9498"/>
        </w:tabs>
        <w:ind w:firstLine="709"/>
        <w:jc w:val="both"/>
      </w:pPr>
    </w:p>
    <w:p w:rsidR="00AF4A16" w:rsidRPr="005B1DB4" w:rsidRDefault="00AF4A16" w:rsidP="00AF4A16">
      <w:pPr>
        <w:tabs>
          <w:tab w:val="left" w:pos="4536"/>
          <w:tab w:val="left" w:pos="6237"/>
          <w:tab w:val="left" w:pos="9498"/>
        </w:tabs>
        <w:ind w:firstLine="709"/>
        <w:jc w:val="both"/>
      </w:pPr>
    </w:p>
    <w:p w:rsidR="00AF4A16" w:rsidRPr="005B1DB4" w:rsidRDefault="00AF4A16" w:rsidP="00AF4A16">
      <w:pPr>
        <w:tabs>
          <w:tab w:val="left" w:pos="4536"/>
          <w:tab w:val="left" w:pos="6237"/>
          <w:tab w:val="left" w:pos="9498"/>
        </w:tabs>
        <w:ind w:firstLine="709"/>
        <w:jc w:val="both"/>
      </w:pPr>
    </w:p>
    <w:p w:rsidR="00AF4A16" w:rsidRPr="005B1DB4" w:rsidRDefault="00AF4A16" w:rsidP="00AF4A16">
      <w:pPr>
        <w:tabs>
          <w:tab w:val="left" w:pos="4536"/>
          <w:tab w:val="left" w:pos="6237"/>
          <w:tab w:val="left" w:pos="9498"/>
        </w:tabs>
        <w:ind w:firstLine="709"/>
        <w:jc w:val="both"/>
      </w:pPr>
    </w:p>
    <w:p w:rsidR="00AF4A16" w:rsidRPr="005B1DB4" w:rsidRDefault="00AF4A16" w:rsidP="00AF4A16">
      <w:pPr>
        <w:tabs>
          <w:tab w:val="left" w:pos="4536"/>
          <w:tab w:val="left" w:pos="6237"/>
          <w:tab w:val="left" w:pos="9498"/>
        </w:tabs>
        <w:ind w:firstLine="709"/>
        <w:jc w:val="both"/>
      </w:pPr>
    </w:p>
    <w:p w:rsidR="00AF4A16" w:rsidRPr="005B1DB4" w:rsidRDefault="00AF4A16" w:rsidP="00AF4A16">
      <w:pPr>
        <w:tabs>
          <w:tab w:val="left" w:pos="4536"/>
          <w:tab w:val="left" w:pos="6237"/>
          <w:tab w:val="left" w:pos="9498"/>
        </w:tabs>
        <w:ind w:firstLine="709"/>
        <w:jc w:val="both"/>
      </w:pPr>
    </w:p>
    <w:p w:rsidR="00AF4A16" w:rsidRPr="005B1DB4" w:rsidRDefault="00AF4A16" w:rsidP="00AF4A16">
      <w:pPr>
        <w:tabs>
          <w:tab w:val="left" w:pos="4536"/>
          <w:tab w:val="left" w:pos="6237"/>
          <w:tab w:val="left" w:pos="9498"/>
        </w:tabs>
        <w:ind w:firstLine="709"/>
        <w:jc w:val="both"/>
      </w:pPr>
    </w:p>
    <w:p w:rsidR="00AF4A16" w:rsidRPr="005B1DB4" w:rsidRDefault="00AF4A16" w:rsidP="00AF4A16">
      <w:pPr>
        <w:tabs>
          <w:tab w:val="left" w:pos="4536"/>
          <w:tab w:val="left" w:pos="6237"/>
          <w:tab w:val="left" w:pos="9498"/>
        </w:tabs>
        <w:ind w:firstLine="709"/>
        <w:jc w:val="both"/>
      </w:pPr>
    </w:p>
    <w:p w:rsidR="00AF4A16" w:rsidRPr="005B1DB4" w:rsidRDefault="00AF4A16" w:rsidP="00AF4A16">
      <w:pPr>
        <w:tabs>
          <w:tab w:val="left" w:pos="4536"/>
          <w:tab w:val="left" w:pos="6237"/>
          <w:tab w:val="left" w:pos="9498"/>
        </w:tabs>
        <w:ind w:firstLine="709"/>
        <w:jc w:val="both"/>
      </w:pPr>
    </w:p>
    <w:p w:rsidR="00AF4A16" w:rsidRPr="005B1DB4" w:rsidRDefault="00AF4A16" w:rsidP="00AF4A16">
      <w:pPr>
        <w:tabs>
          <w:tab w:val="left" w:pos="4536"/>
          <w:tab w:val="left" w:pos="6237"/>
          <w:tab w:val="left" w:pos="9498"/>
        </w:tabs>
        <w:ind w:firstLine="709"/>
        <w:jc w:val="both"/>
      </w:pPr>
    </w:p>
    <w:p w:rsidR="00AF4A16" w:rsidRPr="005B1DB4" w:rsidRDefault="00AF4A16" w:rsidP="00AF4A16">
      <w:pPr>
        <w:tabs>
          <w:tab w:val="left" w:pos="4536"/>
          <w:tab w:val="left" w:pos="6237"/>
          <w:tab w:val="left" w:pos="9498"/>
        </w:tabs>
        <w:ind w:firstLine="709"/>
        <w:jc w:val="both"/>
      </w:pPr>
    </w:p>
    <w:p w:rsidR="00AF4A16" w:rsidRDefault="00AF4A16" w:rsidP="00AF4A16">
      <w:pPr>
        <w:tabs>
          <w:tab w:val="left" w:pos="4536"/>
          <w:tab w:val="left" w:pos="6237"/>
          <w:tab w:val="left" w:pos="9498"/>
        </w:tabs>
        <w:ind w:firstLine="709"/>
        <w:jc w:val="both"/>
      </w:pPr>
    </w:p>
    <w:p w:rsidR="00EB4C7A" w:rsidRDefault="00EB4C7A" w:rsidP="00AF4A16">
      <w:pPr>
        <w:tabs>
          <w:tab w:val="left" w:pos="4536"/>
          <w:tab w:val="left" w:pos="6237"/>
          <w:tab w:val="left" w:pos="9498"/>
        </w:tabs>
        <w:ind w:firstLine="709"/>
        <w:jc w:val="both"/>
      </w:pPr>
    </w:p>
    <w:p w:rsidR="00EB4C7A" w:rsidRDefault="00EB4C7A" w:rsidP="00AF4A16">
      <w:pPr>
        <w:tabs>
          <w:tab w:val="left" w:pos="4536"/>
          <w:tab w:val="left" w:pos="6237"/>
          <w:tab w:val="left" w:pos="9498"/>
        </w:tabs>
        <w:ind w:firstLine="709"/>
        <w:jc w:val="both"/>
      </w:pPr>
    </w:p>
    <w:p w:rsidR="00EB4C7A" w:rsidRDefault="00EB4C7A" w:rsidP="00AF4A16">
      <w:pPr>
        <w:tabs>
          <w:tab w:val="left" w:pos="4536"/>
          <w:tab w:val="left" w:pos="6237"/>
          <w:tab w:val="left" w:pos="9498"/>
        </w:tabs>
        <w:ind w:firstLine="709"/>
        <w:jc w:val="both"/>
      </w:pPr>
    </w:p>
    <w:p w:rsidR="00EB4C7A" w:rsidRDefault="00EB4C7A" w:rsidP="00AF4A16">
      <w:pPr>
        <w:tabs>
          <w:tab w:val="left" w:pos="4536"/>
          <w:tab w:val="left" w:pos="6237"/>
          <w:tab w:val="left" w:pos="9498"/>
        </w:tabs>
        <w:ind w:firstLine="709"/>
        <w:jc w:val="both"/>
      </w:pPr>
    </w:p>
    <w:p w:rsidR="00EB4C7A" w:rsidRPr="005B1DB4" w:rsidRDefault="00EB4C7A" w:rsidP="00AF4A16">
      <w:pPr>
        <w:tabs>
          <w:tab w:val="left" w:pos="4536"/>
          <w:tab w:val="left" w:pos="6237"/>
          <w:tab w:val="left" w:pos="9498"/>
        </w:tabs>
        <w:ind w:firstLine="709"/>
        <w:jc w:val="both"/>
      </w:pPr>
    </w:p>
    <w:p w:rsidR="00AF4A16" w:rsidRPr="005B1DB4" w:rsidRDefault="00AF4A16" w:rsidP="00AF4A16">
      <w:pPr>
        <w:tabs>
          <w:tab w:val="left" w:pos="4536"/>
          <w:tab w:val="left" w:pos="6237"/>
          <w:tab w:val="left" w:pos="9498"/>
        </w:tabs>
        <w:ind w:firstLine="709"/>
        <w:jc w:val="both"/>
      </w:pPr>
    </w:p>
    <w:p w:rsidR="00AF4A16" w:rsidRPr="005B1DB4" w:rsidRDefault="0066105F" w:rsidP="00AF4A16">
      <w:pPr>
        <w:tabs>
          <w:tab w:val="left" w:pos="6096"/>
        </w:tabs>
        <w:jc w:val="both"/>
      </w:pPr>
      <w:r>
        <w:lastRenderedPageBreak/>
        <w:tab/>
      </w:r>
      <w:r>
        <w:tab/>
      </w:r>
      <w:r>
        <w:tab/>
      </w:r>
      <w:r w:rsidR="00AF4A16" w:rsidRPr="005B1DB4">
        <w:t>Приложение № 5</w:t>
      </w:r>
    </w:p>
    <w:p w:rsidR="00AF4A16" w:rsidRPr="005B1DB4" w:rsidRDefault="00AF4A16" w:rsidP="00AF4A16">
      <w:pPr>
        <w:tabs>
          <w:tab w:val="left" w:pos="6804"/>
        </w:tabs>
        <w:jc w:val="both"/>
      </w:pPr>
    </w:p>
    <w:p w:rsidR="00AF4A16" w:rsidRPr="005B1DB4" w:rsidRDefault="00AF4A16" w:rsidP="00AF4A16">
      <w:pPr>
        <w:tabs>
          <w:tab w:val="left" w:pos="6804"/>
        </w:tabs>
        <w:jc w:val="both"/>
      </w:pPr>
    </w:p>
    <w:p w:rsidR="00AF4A16" w:rsidRPr="005B1DB4" w:rsidRDefault="00AF4A16" w:rsidP="00AF4A16">
      <w:pPr>
        <w:tabs>
          <w:tab w:val="left" w:pos="6804"/>
        </w:tabs>
        <w:jc w:val="both"/>
      </w:pPr>
    </w:p>
    <w:p w:rsidR="00AF4A16" w:rsidRPr="005B1DB4" w:rsidRDefault="00AF4A16" w:rsidP="00AF4A16">
      <w:pPr>
        <w:tabs>
          <w:tab w:val="left" w:pos="3544"/>
          <w:tab w:val="left" w:pos="6521"/>
        </w:tabs>
        <w:ind w:firstLine="993"/>
        <w:jc w:val="both"/>
      </w:pPr>
    </w:p>
    <w:p w:rsidR="00AF4A16" w:rsidRPr="005B1DB4" w:rsidRDefault="00AF4A16" w:rsidP="00AF4A16">
      <w:pPr>
        <w:tabs>
          <w:tab w:val="left" w:pos="3544"/>
          <w:tab w:val="left" w:pos="6521"/>
        </w:tabs>
        <w:ind w:firstLine="993"/>
        <w:jc w:val="both"/>
      </w:pPr>
    </w:p>
    <w:p w:rsidR="00AF4A16" w:rsidRPr="005B1DB4" w:rsidRDefault="00AF4A16" w:rsidP="00AF4A16">
      <w:pPr>
        <w:tabs>
          <w:tab w:val="left" w:pos="3544"/>
          <w:tab w:val="left" w:pos="6521"/>
        </w:tabs>
        <w:ind w:firstLine="993"/>
        <w:jc w:val="both"/>
      </w:pPr>
    </w:p>
    <w:p w:rsidR="00AF4A16" w:rsidRPr="005B1DB4" w:rsidRDefault="00AF4A16" w:rsidP="00AF4A16">
      <w:pPr>
        <w:tabs>
          <w:tab w:val="left" w:pos="3544"/>
          <w:tab w:val="left" w:pos="6521"/>
        </w:tabs>
        <w:ind w:firstLine="993"/>
        <w:jc w:val="both"/>
      </w:pPr>
    </w:p>
    <w:p w:rsidR="00AF4A16" w:rsidRPr="005B1DB4" w:rsidRDefault="00AF4A16" w:rsidP="00AF4A16">
      <w:pPr>
        <w:tabs>
          <w:tab w:val="left" w:pos="3544"/>
          <w:tab w:val="left" w:pos="6521"/>
        </w:tabs>
        <w:ind w:firstLine="993"/>
        <w:jc w:val="both"/>
      </w:pPr>
    </w:p>
    <w:p w:rsidR="00AF4A16" w:rsidRPr="005B1DB4" w:rsidRDefault="00AF4A16" w:rsidP="00AF4A16">
      <w:pPr>
        <w:tabs>
          <w:tab w:val="left" w:pos="3544"/>
          <w:tab w:val="left" w:pos="6521"/>
        </w:tabs>
        <w:jc w:val="center"/>
        <w:rPr>
          <w:b/>
        </w:rPr>
      </w:pPr>
      <w:r w:rsidRPr="005B1DB4">
        <w:rPr>
          <w:b/>
        </w:rPr>
        <w:t>Требование акционера ____________________</w:t>
      </w:r>
    </w:p>
    <w:p w:rsidR="00AF4A16" w:rsidRPr="005B1DB4" w:rsidRDefault="00AF4A16" w:rsidP="00AF4A16">
      <w:pPr>
        <w:tabs>
          <w:tab w:val="left" w:pos="3544"/>
          <w:tab w:val="left" w:pos="6521"/>
        </w:tabs>
        <w:jc w:val="center"/>
        <w:rPr>
          <w:b/>
        </w:rPr>
      </w:pPr>
    </w:p>
    <w:p w:rsidR="00AF4A16" w:rsidRPr="005B1DB4" w:rsidRDefault="00AF4A16" w:rsidP="00AF4A16">
      <w:pPr>
        <w:tabs>
          <w:tab w:val="left" w:pos="3544"/>
          <w:tab w:val="left" w:pos="6521"/>
        </w:tabs>
        <w:jc w:val="center"/>
        <w:rPr>
          <w:b/>
        </w:rPr>
      </w:pPr>
      <w:r w:rsidRPr="005B1DB4">
        <w:rPr>
          <w:b/>
        </w:rPr>
        <w:t>О созыве внеочередного Общего собрания акционеров.</w:t>
      </w:r>
    </w:p>
    <w:p w:rsidR="00AF4A16" w:rsidRPr="005B1DB4" w:rsidRDefault="00AF4A16" w:rsidP="00AF4A16">
      <w:pPr>
        <w:tabs>
          <w:tab w:val="left" w:pos="3544"/>
          <w:tab w:val="left" w:pos="6521"/>
        </w:tabs>
        <w:ind w:firstLine="993"/>
        <w:jc w:val="both"/>
        <w:rPr>
          <w:b/>
        </w:rPr>
      </w:pPr>
    </w:p>
    <w:p w:rsidR="00AF4A16" w:rsidRPr="005B1DB4" w:rsidRDefault="00AF4A16" w:rsidP="00AF4A16">
      <w:pPr>
        <w:tabs>
          <w:tab w:val="left" w:pos="3544"/>
          <w:tab w:val="left" w:pos="6521"/>
        </w:tabs>
        <w:ind w:firstLine="993"/>
        <w:jc w:val="both"/>
        <w:rPr>
          <w:b/>
        </w:rPr>
      </w:pPr>
    </w:p>
    <w:p w:rsidR="00AF4A16" w:rsidRPr="005B1DB4" w:rsidRDefault="00AF4A16" w:rsidP="00AF4A16">
      <w:pPr>
        <w:tabs>
          <w:tab w:val="left" w:pos="3544"/>
          <w:tab w:val="left" w:pos="6521"/>
        </w:tabs>
        <w:ind w:firstLine="993"/>
        <w:jc w:val="both"/>
        <w:rPr>
          <w:b/>
        </w:rPr>
      </w:pPr>
    </w:p>
    <w:p w:rsidR="00AF4A16" w:rsidRPr="005B1DB4" w:rsidRDefault="00AF4A16" w:rsidP="00AF4A16">
      <w:pPr>
        <w:tabs>
          <w:tab w:val="left" w:pos="3544"/>
          <w:tab w:val="left" w:pos="6521"/>
        </w:tabs>
        <w:ind w:firstLine="993"/>
        <w:jc w:val="both"/>
      </w:pPr>
      <w:r w:rsidRPr="005B1DB4">
        <w:t>Содержание требования (формулировка причины созыва внеочередного собрания акционеров).</w:t>
      </w:r>
    </w:p>
    <w:p w:rsidR="00AF4A16" w:rsidRPr="005B1DB4" w:rsidRDefault="00AF4A16" w:rsidP="00AF4A16">
      <w:pPr>
        <w:tabs>
          <w:tab w:val="left" w:pos="9498"/>
        </w:tabs>
        <w:jc w:val="both"/>
      </w:pPr>
      <w:r w:rsidRPr="005B1DB4">
        <w:rPr>
          <w:u w:val="single"/>
        </w:rPr>
        <w:tab/>
      </w:r>
      <w:r w:rsidRPr="005B1DB4">
        <w:rPr>
          <w:u w:val="single"/>
        </w:rPr>
        <w:tab/>
      </w:r>
      <w:r w:rsidRPr="005B1DB4">
        <w:rPr>
          <w:u w:val="single"/>
        </w:rPr>
        <w:tab/>
      </w:r>
      <w:r w:rsidRPr="005B1DB4">
        <w:rPr>
          <w:u w:val="single"/>
        </w:rPr>
        <w:tab/>
      </w:r>
    </w:p>
    <w:p w:rsidR="00AF4A16" w:rsidRPr="005B1DB4" w:rsidRDefault="00AF4A16" w:rsidP="00AF4A16">
      <w:pPr>
        <w:tabs>
          <w:tab w:val="left" w:pos="9498"/>
        </w:tabs>
        <w:jc w:val="both"/>
      </w:pPr>
    </w:p>
    <w:p w:rsidR="00AF4A16" w:rsidRPr="005B1DB4" w:rsidRDefault="00AF4A16" w:rsidP="00AF4A16">
      <w:pPr>
        <w:tabs>
          <w:tab w:val="left" w:pos="9498"/>
        </w:tabs>
        <w:jc w:val="both"/>
      </w:pPr>
    </w:p>
    <w:p w:rsidR="00AF4A16" w:rsidRPr="005B1DB4" w:rsidRDefault="00AF4A16" w:rsidP="00AF4A16">
      <w:pPr>
        <w:tabs>
          <w:tab w:val="left" w:pos="9498"/>
        </w:tabs>
        <w:jc w:val="both"/>
      </w:pPr>
    </w:p>
    <w:p w:rsidR="00AF4A16" w:rsidRPr="005B1DB4" w:rsidRDefault="00AF4A16" w:rsidP="00AF4A16">
      <w:pPr>
        <w:tabs>
          <w:tab w:val="left" w:pos="9498"/>
        </w:tabs>
        <w:jc w:val="both"/>
      </w:pPr>
      <w:r w:rsidRPr="005B1DB4">
        <w:t>Количество акций всего ____________</w:t>
      </w:r>
    </w:p>
    <w:p w:rsidR="00AF4A16" w:rsidRPr="005B1DB4" w:rsidRDefault="00AF4A16" w:rsidP="00AF4A16">
      <w:pPr>
        <w:tabs>
          <w:tab w:val="left" w:pos="9498"/>
        </w:tabs>
        <w:ind w:firstLine="709"/>
        <w:jc w:val="both"/>
      </w:pPr>
      <w:r w:rsidRPr="005B1DB4">
        <w:t>в том числе количество голосующих акций ____________ (не менее 1 % от общего числа голосующих акций АО)</w:t>
      </w:r>
    </w:p>
    <w:p w:rsidR="00AF4A16" w:rsidRPr="005B1DB4" w:rsidRDefault="00AF4A16" w:rsidP="00AF4A16">
      <w:pPr>
        <w:tabs>
          <w:tab w:val="left" w:pos="9498"/>
        </w:tabs>
        <w:ind w:firstLine="709"/>
        <w:jc w:val="both"/>
      </w:pPr>
    </w:p>
    <w:p w:rsidR="00AF4A16" w:rsidRPr="005B1DB4" w:rsidRDefault="00AF4A16" w:rsidP="00AF4A16">
      <w:pPr>
        <w:tabs>
          <w:tab w:val="left" w:pos="9498"/>
        </w:tabs>
        <w:ind w:firstLine="709"/>
        <w:jc w:val="both"/>
      </w:pPr>
      <w:r w:rsidRPr="005B1DB4">
        <w:t>(наименование организации)</w:t>
      </w:r>
    </w:p>
    <w:p w:rsidR="00AF4A16" w:rsidRPr="005B1DB4" w:rsidRDefault="00AF4A16" w:rsidP="00AF4A16">
      <w:pPr>
        <w:tabs>
          <w:tab w:val="left" w:pos="9498"/>
        </w:tabs>
        <w:ind w:firstLine="709"/>
        <w:jc w:val="both"/>
      </w:pPr>
    </w:p>
    <w:p w:rsidR="00AF4A16" w:rsidRPr="005B1DB4" w:rsidRDefault="00AF4A16" w:rsidP="00AF4A16">
      <w:pPr>
        <w:tabs>
          <w:tab w:val="left" w:pos="4536"/>
          <w:tab w:val="left" w:pos="5103"/>
          <w:tab w:val="left" w:pos="9498"/>
        </w:tabs>
        <w:ind w:firstLine="709"/>
        <w:jc w:val="both"/>
        <w:rPr>
          <w:b/>
        </w:rPr>
      </w:pPr>
      <w:r w:rsidRPr="005B1DB4">
        <w:rPr>
          <w:b/>
        </w:rPr>
        <w:t xml:space="preserve">Ф.И.О. </w:t>
      </w:r>
      <w:r w:rsidRPr="005B1DB4">
        <w:rPr>
          <w:b/>
          <w:u w:val="single"/>
        </w:rPr>
        <w:tab/>
      </w:r>
      <w:r w:rsidRPr="005B1DB4">
        <w:rPr>
          <w:b/>
        </w:rPr>
        <w:tab/>
      </w:r>
      <w:r w:rsidRPr="005B1DB4">
        <w:rPr>
          <w:b/>
          <w:u w:val="single"/>
        </w:rPr>
        <w:tab/>
      </w:r>
    </w:p>
    <w:p w:rsidR="00AF4A16" w:rsidRPr="005B1DB4" w:rsidRDefault="00AF4A16" w:rsidP="00AF4A16">
      <w:pPr>
        <w:tabs>
          <w:tab w:val="left" w:pos="4536"/>
          <w:tab w:val="left" w:pos="6237"/>
          <w:tab w:val="left" w:pos="9498"/>
        </w:tabs>
        <w:ind w:firstLine="709"/>
        <w:jc w:val="both"/>
      </w:pPr>
      <w:r w:rsidRPr="005B1DB4">
        <w:rPr>
          <w:b/>
        </w:rPr>
        <w:tab/>
      </w:r>
      <w:r w:rsidRPr="005B1DB4">
        <w:rPr>
          <w:b/>
        </w:rPr>
        <w:tab/>
      </w:r>
      <w:r w:rsidRPr="005B1DB4">
        <w:t>(подпись, дата)</w:t>
      </w:r>
    </w:p>
    <w:p w:rsidR="00AF4A16" w:rsidRPr="005B1DB4" w:rsidRDefault="00AF4A16" w:rsidP="00AF4A16">
      <w:pPr>
        <w:tabs>
          <w:tab w:val="left" w:pos="4536"/>
          <w:tab w:val="left" w:pos="6237"/>
          <w:tab w:val="left" w:pos="9498"/>
        </w:tabs>
        <w:ind w:firstLine="709"/>
        <w:jc w:val="both"/>
      </w:pPr>
    </w:p>
    <w:p w:rsidR="00AF4A16" w:rsidRPr="005B1DB4" w:rsidRDefault="00AF4A16" w:rsidP="00AF4A16">
      <w:pPr>
        <w:tabs>
          <w:tab w:val="left" w:pos="4536"/>
          <w:tab w:val="left" w:pos="6237"/>
          <w:tab w:val="left" w:pos="9498"/>
        </w:tabs>
        <w:ind w:firstLine="709"/>
        <w:jc w:val="both"/>
      </w:pPr>
    </w:p>
    <w:sectPr w:rsidR="00AF4A16" w:rsidRPr="005B1DB4" w:rsidSect="00340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irtec Times New Roman Uz">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61C1440"/>
    <w:multiLevelType w:val="singleLevel"/>
    <w:tmpl w:val="11924A38"/>
    <w:lvl w:ilvl="0">
      <w:start w:val="8"/>
      <w:numFmt w:val="upperRoman"/>
      <w:lvlText w:val="%1. "/>
      <w:legacy w:legacy="1" w:legacySpace="0" w:legacyIndent="283"/>
      <w:lvlJc w:val="left"/>
      <w:pPr>
        <w:ind w:left="283" w:hanging="283"/>
      </w:pPr>
      <w:rPr>
        <w:rFonts w:ascii="Times New Roman" w:hAnsi="Times New Roman" w:hint="default"/>
        <w:b/>
        <w:i w:val="0"/>
        <w:sz w:val="28"/>
        <w:u w:val="none"/>
      </w:rPr>
    </w:lvl>
  </w:abstractNum>
  <w:abstractNum w:abstractNumId="3">
    <w:nsid w:val="11801109"/>
    <w:multiLevelType w:val="multilevel"/>
    <w:tmpl w:val="5EA07B70"/>
    <w:lvl w:ilvl="0">
      <w:start w:val="7"/>
      <w:numFmt w:val="decimal"/>
      <w:lvlText w:val="%1."/>
      <w:lvlJc w:val="left"/>
      <w:pPr>
        <w:tabs>
          <w:tab w:val="num" w:pos="480"/>
        </w:tabs>
        <w:ind w:left="480" w:hanging="480"/>
      </w:pPr>
      <w:rPr>
        <w:rFonts w:hint="default"/>
      </w:rPr>
    </w:lvl>
    <w:lvl w:ilvl="1">
      <w:start w:val="1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D260BC"/>
    <w:multiLevelType w:val="multilevel"/>
    <w:tmpl w:val="B5DA0AD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12A6104F"/>
    <w:multiLevelType w:val="multilevel"/>
    <w:tmpl w:val="D3202F6A"/>
    <w:lvl w:ilvl="0">
      <w:start w:val="6"/>
      <w:numFmt w:val="decimal"/>
      <w:lvlText w:val="%1."/>
      <w:lvlJc w:val="left"/>
      <w:pPr>
        <w:tabs>
          <w:tab w:val="num" w:pos="369"/>
        </w:tabs>
        <w:ind w:left="369" w:hanging="369"/>
      </w:pPr>
      <w:rPr>
        <w:rFonts w:hint="default"/>
      </w:rPr>
    </w:lvl>
    <w:lvl w:ilvl="1">
      <w:start w:val="3"/>
      <w:numFmt w:val="decimal"/>
      <w:lvlText w:val="%1.%2."/>
      <w:lvlJc w:val="left"/>
      <w:pPr>
        <w:tabs>
          <w:tab w:val="num" w:pos="1569"/>
        </w:tabs>
        <w:ind w:left="1569" w:hanging="3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F1813B2"/>
    <w:multiLevelType w:val="singleLevel"/>
    <w:tmpl w:val="A880A0AC"/>
    <w:lvl w:ilvl="0">
      <w:start w:val="9"/>
      <w:numFmt w:val="upperRoman"/>
      <w:lvlText w:val="%1. "/>
      <w:legacy w:legacy="1" w:legacySpace="0" w:legacyIndent="283"/>
      <w:lvlJc w:val="left"/>
      <w:pPr>
        <w:ind w:left="283" w:hanging="283"/>
      </w:pPr>
      <w:rPr>
        <w:rFonts w:ascii="Times New Roman" w:hAnsi="Times New Roman" w:hint="default"/>
        <w:b/>
        <w:i w:val="0"/>
        <w:sz w:val="28"/>
        <w:u w:val="none"/>
      </w:rPr>
    </w:lvl>
  </w:abstractNum>
  <w:abstractNum w:abstractNumId="7">
    <w:nsid w:val="26833817"/>
    <w:multiLevelType w:val="multilevel"/>
    <w:tmpl w:val="EA3458AC"/>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1320"/>
        </w:tabs>
        <w:ind w:left="132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2A32055C"/>
    <w:multiLevelType w:val="singleLevel"/>
    <w:tmpl w:val="6F546C64"/>
    <w:lvl w:ilvl="0">
      <w:start w:val="1"/>
      <w:numFmt w:val="decimal"/>
      <w:lvlText w:val="9.%1. "/>
      <w:legacy w:legacy="1" w:legacySpace="0" w:legacyIndent="283"/>
      <w:lvlJc w:val="left"/>
      <w:pPr>
        <w:ind w:left="1134" w:hanging="283"/>
      </w:pPr>
      <w:rPr>
        <w:rFonts w:ascii="Times New Roman" w:hAnsi="Times New Roman" w:hint="default"/>
        <w:b w:val="0"/>
        <w:i w:val="0"/>
        <w:sz w:val="24"/>
        <w:u w:val="none"/>
      </w:rPr>
    </w:lvl>
  </w:abstractNum>
  <w:abstractNum w:abstractNumId="9">
    <w:nsid w:val="2B9C335C"/>
    <w:multiLevelType w:val="singleLevel"/>
    <w:tmpl w:val="FF3428B0"/>
    <w:lvl w:ilvl="0">
      <w:start w:val="11"/>
      <w:numFmt w:val="bullet"/>
      <w:lvlText w:val="-"/>
      <w:lvlJc w:val="left"/>
      <w:pPr>
        <w:tabs>
          <w:tab w:val="num" w:pos="1211"/>
        </w:tabs>
        <w:ind w:left="1211" w:hanging="360"/>
      </w:pPr>
      <w:rPr>
        <w:rFonts w:hint="default"/>
      </w:rPr>
    </w:lvl>
  </w:abstractNum>
  <w:abstractNum w:abstractNumId="10">
    <w:nsid w:val="2BA2233F"/>
    <w:multiLevelType w:val="singleLevel"/>
    <w:tmpl w:val="ADE4ADE8"/>
    <w:lvl w:ilvl="0">
      <w:start w:val="7"/>
      <w:numFmt w:val="upperRoman"/>
      <w:lvlText w:val="%1. "/>
      <w:legacy w:legacy="1" w:legacySpace="0" w:legacyIndent="283"/>
      <w:lvlJc w:val="left"/>
      <w:pPr>
        <w:ind w:left="283" w:hanging="283"/>
      </w:pPr>
      <w:rPr>
        <w:rFonts w:ascii="Times New Roman" w:hAnsi="Times New Roman" w:hint="default"/>
        <w:b/>
        <w:i w:val="0"/>
        <w:sz w:val="28"/>
        <w:u w:val="none"/>
      </w:rPr>
    </w:lvl>
  </w:abstractNum>
  <w:abstractNum w:abstractNumId="11">
    <w:nsid w:val="2CB2653E"/>
    <w:multiLevelType w:val="singleLevel"/>
    <w:tmpl w:val="8F761B4A"/>
    <w:lvl w:ilvl="0">
      <w:numFmt w:val="bullet"/>
      <w:lvlText w:val="-"/>
      <w:lvlJc w:val="left"/>
      <w:pPr>
        <w:tabs>
          <w:tab w:val="num" w:pos="1069"/>
        </w:tabs>
        <w:ind w:left="1069" w:hanging="360"/>
      </w:pPr>
      <w:rPr>
        <w:rFonts w:hint="default"/>
      </w:rPr>
    </w:lvl>
  </w:abstractNum>
  <w:abstractNum w:abstractNumId="12">
    <w:nsid w:val="2CB552AC"/>
    <w:multiLevelType w:val="singleLevel"/>
    <w:tmpl w:val="63E00BC4"/>
    <w:lvl w:ilvl="0">
      <w:start w:val="6"/>
      <w:numFmt w:val="upperRoman"/>
      <w:lvlText w:val="%1. "/>
      <w:legacy w:legacy="1" w:legacySpace="0" w:legacyIndent="283"/>
      <w:lvlJc w:val="left"/>
      <w:pPr>
        <w:ind w:left="283" w:hanging="283"/>
      </w:pPr>
      <w:rPr>
        <w:rFonts w:ascii="Times New Roman" w:hAnsi="Times New Roman" w:hint="default"/>
        <w:b/>
        <w:i w:val="0"/>
        <w:sz w:val="24"/>
        <w:szCs w:val="24"/>
        <w:u w:val="none"/>
      </w:rPr>
    </w:lvl>
  </w:abstractNum>
  <w:abstractNum w:abstractNumId="13">
    <w:nsid w:val="32CD12F1"/>
    <w:multiLevelType w:val="singleLevel"/>
    <w:tmpl w:val="ADAE9AC0"/>
    <w:lvl w:ilvl="0">
      <w:start w:val="1"/>
      <w:numFmt w:val="decimal"/>
      <w:lvlText w:val="10.%1. "/>
      <w:legacy w:legacy="1" w:legacySpace="0" w:legacyIndent="283"/>
      <w:lvlJc w:val="left"/>
      <w:pPr>
        <w:ind w:left="1134" w:hanging="283"/>
      </w:pPr>
      <w:rPr>
        <w:rFonts w:ascii="Times New Roman" w:hAnsi="Times New Roman" w:hint="default"/>
        <w:b w:val="0"/>
        <w:i w:val="0"/>
        <w:sz w:val="24"/>
        <w:u w:val="none"/>
      </w:rPr>
    </w:lvl>
  </w:abstractNum>
  <w:abstractNum w:abstractNumId="14">
    <w:nsid w:val="371148FE"/>
    <w:multiLevelType w:val="multilevel"/>
    <w:tmpl w:val="EA348E46"/>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5">
    <w:nsid w:val="49866BB3"/>
    <w:multiLevelType w:val="singleLevel"/>
    <w:tmpl w:val="E8C2FB18"/>
    <w:lvl w:ilvl="0">
      <w:start w:val="10"/>
      <w:numFmt w:val="upperRoman"/>
      <w:lvlText w:val="%1. "/>
      <w:legacy w:legacy="1" w:legacySpace="0" w:legacyIndent="283"/>
      <w:lvlJc w:val="left"/>
      <w:pPr>
        <w:ind w:left="283" w:hanging="283"/>
      </w:pPr>
      <w:rPr>
        <w:rFonts w:ascii="Times New Roman" w:hAnsi="Times New Roman" w:hint="default"/>
        <w:b/>
        <w:i w:val="0"/>
        <w:sz w:val="28"/>
        <w:u w:val="none"/>
      </w:rPr>
    </w:lvl>
  </w:abstractNum>
  <w:abstractNum w:abstractNumId="16">
    <w:nsid w:val="4F251411"/>
    <w:multiLevelType w:val="singleLevel"/>
    <w:tmpl w:val="2A22C4AA"/>
    <w:lvl w:ilvl="0">
      <w:start w:val="1"/>
      <w:numFmt w:val="decimal"/>
      <w:lvlText w:val="8.%1. "/>
      <w:legacy w:legacy="1" w:legacySpace="0" w:legacyIndent="283"/>
      <w:lvlJc w:val="left"/>
      <w:pPr>
        <w:ind w:left="1134" w:hanging="283"/>
      </w:pPr>
      <w:rPr>
        <w:rFonts w:ascii="Times New Roman" w:hAnsi="Times New Roman" w:hint="default"/>
        <w:b w:val="0"/>
        <w:i w:val="0"/>
        <w:sz w:val="24"/>
        <w:u w:val="none"/>
      </w:rPr>
    </w:lvl>
  </w:abstractNum>
  <w:abstractNum w:abstractNumId="17">
    <w:nsid w:val="55921203"/>
    <w:multiLevelType w:val="singleLevel"/>
    <w:tmpl w:val="730605F2"/>
    <w:lvl w:ilvl="0">
      <w:start w:val="5"/>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18">
    <w:nsid w:val="68C51E40"/>
    <w:multiLevelType w:val="singleLevel"/>
    <w:tmpl w:val="7D6AEF9E"/>
    <w:lvl w:ilvl="0">
      <w:start w:val="3"/>
      <w:numFmt w:val="upperRoman"/>
      <w:lvlText w:val="%1. "/>
      <w:legacy w:legacy="1" w:legacySpace="0" w:legacyIndent="283"/>
      <w:lvlJc w:val="left"/>
      <w:pPr>
        <w:ind w:left="1134" w:hanging="283"/>
      </w:pPr>
      <w:rPr>
        <w:rFonts w:ascii="Times New Roman" w:hAnsi="Times New Roman" w:hint="default"/>
        <w:b/>
        <w:i w:val="0"/>
        <w:sz w:val="28"/>
        <w:u w:val="none"/>
      </w:rPr>
    </w:lvl>
  </w:abstractNum>
  <w:abstractNum w:abstractNumId="19">
    <w:nsid w:val="6ABC69B8"/>
    <w:multiLevelType w:val="singleLevel"/>
    <w:tmpl w:val="17685F2C"/>
    <w:lvl w:ilvl="0">
      <w:start w:val="4"/>
      <w:numFmt w:val="upperRoman"/>
      <w:lvlText w:val="%1. "/>
      <w:legacy w:legacy="1" w:legacySpace="0" w:legacyIndent="283"/>
      <w:lvlJc w:val="left"/>
      <w:pPr>
        <w:ind w:left="283" w:hanging="283"/>
      </w:pPr>
      <w:rPr>
        <w:rFonts w:ascii="Times New Roman" w:hAnsi="Times New Roman" w:hint="default"/>
        <w:b/>
        <w:i w:val="0"/>
        <w:sz w:val="28"/>
        <w:u w:val="none"/>
      </w:rPr>
    </w:lvl>
  </w:abstractNum>
  <w:num w:numId="1">
    <w:abstractNumId w:val="1"/>
  </w:num>
  <w:num w:numId="2">
    <w:abstractNumId w:val="0"/>
    <w:lvlOverride w:ilvl="0">
      <w:lvl w:ilvl="0">
        <w:start w:val="1"/>
        <w:numFmt w:val="bullet"/>
        <w:lvlText w:val=""/>
        <w:legacy w:legacy="1" w:legacySpace="0" w:legacyIndent="283"/>
        <w:lvlJc w:val="left"/>
        <w:pPr>
          <w:ind w:left="1134" w:hanging="283"/>
        </w:pPr>
        <w:rPr>
          <w:rFonts w:ascii="Wingdings" w:hAnsi="Wingdings" w:hint="default"/>
          <w:b w:val="0"/>
          <w:i w:val="0"/>
          <w:sz w:val="24"/>
          <w:u w:val="none"/>
        </w:rPr>
      </w:lvl>
    </w:lvlOverride>
  </w:num>
  <w:num w:numId="3">
    <w:abstractNumId w:val="18"/>
  </w:num>
  <w:num w:numId="4">
    <w:abstractNumId w:val="19"/>
  </w:num>
  <w:num w:numId="5">
    <w:abstractNumId w:val="17"/>
  </w:num>
  <w:num w:numId="6">
    <w:abstractNumId w:val="12"/>
  </w:num>
  <w:num w:numId="7">
    <w:abstractNumId w:val="10"/>
  </w:num>
  <w:num w:numId="8">
    <w:abstractNumId w:val="0"/>
    <w:lvlOverride w:ilvl="0">
      <w:lvl w:ilvl="0">
        <w:start w:val="1"/>
        <w:numFmt w:val="bullet"/>
        <w:lvlText w:val=""/>
        <w:legacy w:legacy="1" w:legacySpace="0" w:legacyIndent="283"/>
        <w:lvlJc w:val="left"/>
        <w:pPr>
          <w:ind w:left="1134" w:hanging="283"/>
        </w:pPr>
        <w:rPr>
          <w:rFonts w:ascii="Symbol" w:hAnsi="Symbol" w:hint="default"/>
          <w:b w:val="0"/>
          <w:i w:val="0"/>
          <w:sz w:val="24"/>
          <w:u w:val="none"/>
        </w:rPr>
      </w:lvl>
    </w:lvlOverride>
  </w:num>
  <w:num w:numId="9">
    <w:abstractNumId w:val="2"/>
  </w:num>
  <w:num w:numId="10">
    <w:abstractNumId w:val="16"/>
  </w:num>
  <w:num w:numId="11">
    <w:abstractNumId w:val="6"/>
  </w:num>
  <w:num w:numId="12">
    <w:abstractNumId w:val="8"/>
    <w:lvlOverride w:ilvl="0">
      <w:lvl w:ilvl="0">
        <w:start w:val="4"/>
        <w:numFmt w:val="decimal"/>
        <w:lvlText w:val="9.%1. "/>
        <w:legacy w:legacy="1" w:legacySpace="0" w:legacyIndent="283"/>
        <w:lvlJc w:val="left"/>
        <w:pPr>
          <w:ind w:left="1134" w:hanging="283"/>
        </w:pPr>
        <w:rPr>
          <w:rFonts w:ascii="Times New Roman" w:hAnsi="Times New Roman" w:hint="default"/>
          <w:b w:val="0"/>
          <w:i w:val="0"/>
          <w:sz w:val="24"/>
          <w:u w:val="none"/>
        </w:rPr>
      </w:lvl>
    </w:lvlOverride>
  </w:num>
  <w:num w:numId="13">
    <w:abstractNumId w:val="15"/>
  </w:num>
  <w:num w:numId="14">
    <w:abstractNumId w:val="13"/>
  </w:num>
  <w:num w:numId="15">
    <w:abstractNumId w:val="11"/>
  </w:num>
  <w:num w:numId="16">
    <w:abstractNumId w:val="9"/>
  </w:num>
  <w:num w:numId="17">
    <w:abstractNumId w:val="5"/>
  </w:num>
  <w:num w:numId="18">
    <w:abstractNumId w:val="7"/>
  </w:num>
  <w:num w:numId="19">
    <w:abstractNumId w:val="4"/>
  </w:num>
  <w:num w:numId="20">
    <w:abstractNumId w:val="3"/>
  </w:num>
  <w:num w:numId="21">
    <w:abstractNumId w:val="14"/>
  </w:num>
  <w:num w:numId="22">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30995"/>
    <w:rsid w:val="00000CED"/>
    <w:rsid w:val="00031681"/>
    <w:rsid w:val="00076E0F"/>
    <w:rsid w:val="000830AB"/>
    <w:rsid w:val="00083B4F"/>
    <w:rsid w:val="00094CFF"/>
    <w:rsid w:val="000B2010"/>
    <w:rsid w:val="00103F97"/>
    <w:rsid w:val="00111D15"/>
    <w:rsid w:val="0012751B"/>
    <w:rsid w:val="001370E6"/>
    <w:rsid w:val="001B1138"/>
    <w:rsid w:val="001B3C96"/>
    <w:rsid w:val="001B4FA4"/>
    <w:rsid w:val="001C4A9C"/>
    <w:rsid w:val="001C5B83"/>
    <w:rsid w:val="001D46E9"/>
    <w:rsid w:val="001D6EBA"/>
    <w:rsid w:val="00201DCC"/>
    <w:rsid w:val="002030A5"/>
    <w:rsid w:val="0020792F"/>
    <w:rsid w:val="00210DDF"/>
    <w:rsid w:val="00216FD7"/>
    <w:rsid w:val="0023407D"/>
    <w:rsid w:val="0024676D"/>
    <w:rsid w:val="0025429C"/>
    <w:rsid w:val="00263955"/>
    <w:rsid w:val="002709B4"/>
    <w:rsid w:val="00270BED"/>
    <w:rsid w:val="002B1E35"/>
    <w:rsid w:val="002C5189"/>
    <w:rsid w:val="002D49F6"/>
    <w:rsid w:val="00304BB0"/>
    <w:rsid w:val="00312D5F"/>
    <w:rsid w:val="0034000B"/>
    <w:rsid w:val="00347B11"/>
    <w:rsid w:val="003771AE"/>
    <w:rsid w:val="00391223"/>
    <w:rsid w:val="003919E2"/>
    <w:rsid w:val="003A7A08"/>
    <w:rsid w:val="003C7F0C"/>
    <w:rsid w:val="003E36ED"/>
    <w:rsid w:val="003F393B"/>
    <w:rsid w:val="004172D1"/>
    <w:rsid w:val="0042230B"/>
    <w:rsid w:val="00470D8D"/>
    <w:rsid w:val="00484014"/>
    <w:rsid w:val="004A3CFA"/>
    <w:rsid w:val="004A3D9F"/>
    <w:rsid w:val="004B3782"/>
    <w:rsid w:val="005526EC"/>
    <w:rsid w:val="00555ECF"/>
    <w:rsid w:val="00574A93"/>
    <w:rsid w:val="005769ED"/>
    <w:rsid w:val="005A7504"/>
    <w:rsid w:val="005E225B"/>
    <w:rsid w:val="005F6904"/>
    <w:rsid w:val="00612F1B"/>
    <w:rsid w:val="00623C15"/>
    <w:rsid w:val="0066105F"/>
    <w:rsid w:val="00671EAB"/>
    <w:rsid w:val="00675475"/>
    <w:rsid w:val="006828FB"/>
    <w:rsid w:val="006A517F"/>
    <w:rsid w:val="006E6791"/>
    <w:rsid w:val="007174D8"/>
    <w:rsid w:val="00730442"/>
    <w:rsid w:val="00730995"/>
    <w:rsid w:val="007740D9"/>
    <w:rsid w:val="007A33DE"/>
    <w:rsid w:val="007A69FB"/>
    <w:rsid w:val="007C09C6"/>
    <w:rsid w:val="007D0158"/>
    <w:rsid w:val="007D14CB"/>
    <w:rsid w:val="007D58FF"/>
    <w:rsid w:val="00851B67"/>
    <w:rsid w:val="00870945"/>
    <w:rsid w:val="008826CF"/>
    <w:rsid w:val="008918F1"/>
    <w:rsid w:val="008B5B5E"/>
    <w:rsid w:val="008C1471"/>
    <w:rsid w:val="008F2D3B"/>
    <w:rsid w:val="00921D90"/>
    <w:rsid w:val="00922C77"/>
    <w:rsid w:val="00923718"/>
    <w:rsid w:val="00942016"/>
    <w:rsid w:val="00950A08"/>
    <w:rsid w:val="0095445D"/>
    <w:rsid w:val="009760CF"/>
    <w:rsid w:val="00997830"/>
    <w:rsid w:val="009A35D7"/>
    <w:rsid w:val="009A592D"/>
    <w:rsid w:val="009D6BA7"/>
    <w:rsid w:val="009E2747"/>
    <w:rsid w:val="00A0369E"/>
    <w:rsid w:val="00A13D56"/>
    <w:rsid w:val="00A42B1C"/>
    <w:rsid w:val="00A54B77"/>
    <w:rsid w:val="00A617A3"/>
    <w:rsid w:val="00A67D21"/>
    <w:rsid w:val="00A70AC8"/>
    <w:rsid w:val="00AC2F91"/>
    <w:rsid w:val="00AF4A16"/>
    <w:rsid w:val="00AF5D06"/>
    <w:rsid w:val="00AF797E"/>
    <w:rsid w:val="00B14080"/>
    <w:rsid w:val="00B35091"/>
    <w:rsid w:val="00B36AD5"/>
    <w:rsid w:val="00B36E35"/>
    <w:rsid w:val="00B424DB"/>
    <w:rsid w:val="00B50292"/>
    <w:rsid w:val="00B9237E"/>
    <w:rsid w:val="00B940F6"/>
    <w:rsid w:val="00BA13FA"/>
    <w:rsid w:val="00BF2AEC"/>
    <w:rsid w:val="00C0587C"/>
    <w:rsid w:val="00C13FF3"/>
    <w:rsid w:val="00C16AE5"/>
    <w:rsid w:val="00C4706C"/>
    <w:rsid w:val="00C81713"/>
    <w:rsid w:val="00C91A4C"/>
    <w:rsid w:val="00CB052D"/>
    <w:rsid w:val="00CB6EB1"/>
    <w:rsid w:val="00CC0943"/>
    <w:rsid w:val="00CC1E3F"/>
    <w:rsid w:val="00CC3376"/>
    <w:rsid w:val="00CC3BB8"/>
    <w:rsid w:val="00CD2CAC"/>
    <w:rsid w:val="00CD7072"/>
    <w:rsid w:val="00D24F35"/>
    <w:rsid w:val="00D53A04"/>
    <w:rsid w:val="00D63033"/>
    <w:rsid w:val="00D64629"/>
    <w:rsid w:val="00DA0E55"/>
    <w:rsid w:val="00E14C17"/>
    <w:rsid w:val="00E3632E"/>
    <w:rsid w:val="00E4058C"/>
    <w:rsid w:val="00E46E96"/>
    <w:rsid w:val="00E91E6D"/>
    <w:rsid w:val="00EB4C7A"/>
    <w:rsid w:val="00EC55B2"/>
    <w:rsid w:val="00ED38DD"/>
    <w:rsid w:val="00ED7136"/>
    <w:rsid w:val="00F00E24"/>
    <w:rsid w:val="00F15E73"/>
    <w:rsid w:val="00F24C20"/>
    <w:rsid w:val="00F37A30"/>
    <w:rsid w:val="00F676A7"/>
    <w:rsid w:val="00F80B33"/>
    <w:rsid w:val="00F90B11"/>
    <w:rsid w:val="00F9359E"/>
    <w:rsid w:val="00FA099A"/>
    <w:rsid w:val="00FA3632"/>
    <w:rsid w:val="00FA74F8"/>
    <w:rsid w:val="00FB4BB2"/>
    <w:rsid w:val="00FE7D9E"/>
    <w:rsid w:val="00FF1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995"/>
    <w:rPr>
      <w:sz w:val="24"/>
      <w:szCs w:val="24"/>
    </w:rPr>
  </w:style>
  <w:style w:type="paragraph" w:styleId="1">
    <w:name w:val="heading 1"/>
    <w:basedOn w:val="a"/>
    <w:next w:val="a"/>
    <w:link w:val="10"/>
    <w:qFormat/>
    <w:rsid w:val="007309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0"/>
    <w:link w:val="30"/>
    <w:qFormat/>
    <w:rsid w:val="00A70AC8"/>
    <w:p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70AC8"/>
    <w:rPr>
      <w:b/>
      <w:bCs/>
      <w:sz w:val="27"/>
      <w:szCs w:val="27"/>
      <w:lang w:eastAsia="ar-SA"/>
    </w:rPr>
  </w:style>
  <w:style w:type="paragraph" w:styleId="a0">
    <w:name w:val="Body Text"/>
    <w:basedOn w:val="a"/>
    <w:link w:val="a4"/>
    <w:uiPriority w:val="99"/>
    <w:semiHidden/>
    <w:unhideWhenUsed/>
    <w:rsid w:val="00A70AC8"/>
    <w:pPr>
      <w:spacing w:after="120"/>
    </w:pPr>
  </w:style>
  <w:style w:type="character" w:customStyle="1" w:styleId="a4">
    <w:name w:val="Основной текст Знак"/>
    <w:basedOn w:val="a1"/>
    <w:link w:val="a0"/>
    <w:uiPriority w:val="99"/>
    <w:semiHidden/>
    <w:rsid w:val="00A70AC8"/>
    <w:rPr>
      <w:sz w:val="24"/>
      <w:szCs w:val="24"/>
      <w:lang w:eastAsia="ar-SA"/>
    </w:rPr>
  </w:style>
  <w:style w:type="character" w:styleId="a5">
    <w:name w:val="Strong"/>
    <w:basedOn w:val="a1"/>
    <w:qFormat/>
    <w:rsid w:val="00A70AC8"/>
    <w:rPr>
      <w:b/>
      <w:bCs/>
    </w:rPr>
  </w:style>
  <w:style w:type="character" w:customStyle="1" w:styleId="10">
    <w:name w:val="Заголовок 1 Знак"/>
    <w:basedOn w:val="a1"/>
    <w:link w:val="1"/>
    <w:rsid w:val="00730995"/>
    <w:rPr>
      <w:rFonts w:asciiTheme="majorHAnsi" w:eastAsiaTheme="majorEastAsia" w:hAnsiTheme="majorHAnsi" w:cstheme="majorBidi"/>
      <w:b/>
      <w:bCs/>
      <w:color w:val="365F91" w:themeColor="accent1" w:themeShade="BF"/>
      <w:sz w:val="28"/>
      <w:szCs w:val="28"/>
    </w:rPr>
  </w:style>
  <w:style w:type="paragraph" w:styleId="a6">
    <w:name w:val="Body Text Indent"/>
    <w:basedOn w:val="a"/>
    <w:link w:val="a7"/>
    <w:rsid w:val="00730995"/>
    <w:pPr>
      <w:spacing w:after="120"/>
      <w:ind w:left="283"/>
    </w:pPr>
  </w:style>
  <w:style w:type="character" w:customStyle="1" w:styleId="a7">
    <w:name w:val="Основной текст с отступом Знак"/>
    <w:basedOn w:val="a1"/>
    <w:link w:val="a6"/>
    <w:rsid w:val="00730995"/>
    <w:rPr>
      <w:sz w:val="24"/>
      <w:szCs w:val="24"/>
    </w:rPr>
  </w:style>
  <w:style w:type="character" w:customStyle="1" w:styleId="clauseprfx1">
    <w:name w:val="clauseprfx1"/>
    <w:rsid w:val="00AF797E"/>
    <w:rPr>
      <w:vanish w:val="0"/>
      <w:webHidden w:val="0"/>
      <w:specVanish w:val="0"/>
    </w:rPr>
  </w:style>
  <w:style w:type="character" w:customStyle="1" w:styleId="clausesuff1">
    <w:name w:val="clausesuff1"/>
    <w:rsid w:val="00AF797E"/>
    <w:rPr>
      <w:vanish w:val="0"/>
      <w:webHidden w:val="0"/>
      <w:specVanish w:val="0"/>
    </w:rPr>
  </w:style>
  <w:style w:type="table" w:styleId="a8">
    <w:name w:val="Table Grid"/>
    <w:basedOn w:val="a2"/>
    <w:rsid w:val="00AF4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AF4A16"/>
    <w:pPr>
      <w:jc w:val="center"/>
    </w:pPr>
    <w:rPr>
      <w:rFonts w:ascii="Arial Narrow" w:hAnsi="Arial Narrow"/>
      <w:b/>
      <w:bCs/>
      <w:sz w:val="28"/>
    </w:rPr>
  </w:style>
  <w:style w:type="character" w:customStyle="1" w:styleId="aa">
    <w:name w:val="Название Знак"/>
    <w:basedOn w:val="a1"/>
    <w:link w:val="a9"/>
    <w:rsid w:val="00AF4A16"/>
    <w:rPr>
      <w:rFonts w:ascii="Arial Narrow" w:hAnsi="Arial Narrow"/>
      <w:b/>
      <w:bCs/>
      <w:sz w:val="28"/>
      <w:szCs w:val="24"/>
    </w:rPr>
  </w:style>
  <w:style w:type="paragraph" w:customStyle="1" w:styleId="osnpro">
    <w:name w:val="osnpro"/>
    <w:basedOn w:val="a"/>
    <w:rsid w:val="00B424DB"/>
    <w:pPr>
      <w:spacing w:before="100" w:beforeAutospacing="1" w:after="100" w:afterAutospacing="1"/>
    </w:pPr>
  </w:style>
  <w:style w:type="paragraph" w:styleId="ab">
    <w:name w:val="List Paragraph"/>
    <w:basedOn w:val="a"/>
    <w:uiPriority w:val="34"/>
    <w:qFormat/>
    <w:rsid w:val="00612F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37296-2201-4A16-99E7-9AA5AE670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3013</TotalTime>
  <Pages>16</Pages>
  <Words>6327</Words>
  <Characters>36070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42313</CharactersWithSpaces>
  <SharedDoc>false</SharedDoc>
  <HLinks>
    <vt:vector size="6" baseType="variant">
      <vt:variant>
        <vt:i4>71042077</vt:i4>
      </vt:variant>
      <vt:variant>
        <vt:i4>0</vt:i4>
      </vt:variant>
      <vt:variant>
        <vt:i4>0</vt:i4>
      </vt:variant>
      <vt:variant>
        <vt:i4>5</vt:i4>
      </vt:variant>
      <vt:variant>
        <vt:lpwstr>../Мои документы/Downloads/2382411</vt:lpwstr>
      </vt:variant>
      <vt:variant>
        <vt:lpwstr>2383803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PIV2400</dc:creator>
  <cp:lastModifiedBy>XTreme.ws</cp:lastModifiedBy>
  <cp:revision>7</cp:revision>
  <cp:lastPrinted>2017-01-12T22:56:00Z</cp:lastPrinted>
  <dcterms:created xsi:type="dcterms:W3CDTF">2014-09-10T14:06:00Z</dcterms:created>
  <dcterms:modified xsi:type="dcterms:W3CDTF">2019-05-28T12:58:00Z</dcterms:modified>
</cp:coreProperties>
</file>