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D7" w:rsidRPr="00B04AD7" w:rsidRDefault="00B04AD7">
      <w:pPr>
        <w:pStyle w:val="20"/>
        <w:shd w:val="clear" w:color="auto" w:fill="auto"/>
        <w:spacing w:after="501" w:line="240" w:lineRule="exact"/>
        <w:ind w:right="200" w:firstLine="0"/>
        <w:rPr>
          <w:lang w:val="en-US"/>
        </w:rPr>
      </w:pPr>
      <w:r>
        <w:rPr>
          <w:lang w:val="en-US"/>
        </w:rPr>
        <w:t>T</w:t>
      </w:r>
      <w:r w:rsidRPr="00B04AD7">
        <w:rPr>
          <w:lang w:val="en-US"/>
        </w:rPr>
        <w:t>able of contents</w:t>
      </w:r>
    </w:p>
    <w:p w:rsidR="00C0676D" w:rsidRDefault="00B04AD7" w:rsidP="00B04AD7">
      <w:pPr>
        <w:pStyle w:val="20"/>
        <w:numPr>
          <w:ilvl w:val="0"/>
          <w:numId w:val="1"/>
        </w:numPr>
        <w:shd w:val="clear" w:color="auto" w:fill="auto"/>
        <w:tabs>
          <w:tab w:val="left" w:pos="853"/>
        </w:tabs>
        <w:spacing w:after="0" w:line="274" w:lineRule="exact"/>
        <w:ind w:left="360" w:firstLine="0"/>
        <w:jc w:val="both"/>
      </w:pPr>
      <w:proofErr w:type="spellStart"/>
      <w:r w:rsidRPr="00B04AD7">
        <w:t>General</w:t>
      </w:r>
      <w:proofErr w:type="spellEnd"/>
      <w:r w:rsidRPr="00B04AD7">
        <w:t xml:space="preserve"> </w:t>
      </w:r>
      <w:proofErr w:type="spellStart"/>
      <w:r w:rsidRPr="00B04AD7">
        <w:t>provisions</w:t>
      </w:r>
      <w:proofErr w:type="spellEnd"/>
      <w:r w:rsidR="00E90196">
        <w:t>.</w:t>
      </w:r>
    </w:p>
    <w:p w:rsidR="00C0676D" w:rsidRPr="00B04AD7" w:rsidRDefault="00B04AD7">
      <w:pPr>
        <w:pStyle w:val="20"/>
        <w:numPr>
          <w:ilvl w:val="0"/>
          <w:numId w:val="1"/>
        </w:numPr>
        <w:shd w:val="clear" w:color="auto" w:fill="auto"/>
        <w:tabs>
          <w:tab w:val="left" w:pos="853"/>
        </w:tabs>
        <w:spacing w:after="0" w:line="274" w:lineRule="exact"/>
        <w:ind w:left="220" w:firstLine="0"/>
        <w:jc w:val="both"/>
        <w:rPr>
          <w:lang w:val="en-US"/>
        </w:rPr>
      </w:pPr>
      <w:r w:rsidRPr="0058441C">
        <w:rPr>
          <w:lang w:val="en-US"/>
        </w:rPr>
        <w:t xml:space="preserve">Ensuring transparency of the </w:t>
      </w:r>
      <w:r w:rsidR="0058441C">
        <w:rPr>
          <w:lang w:val="en-US"/>
        </w:rPr>
        <w:t>activities</w:t>
      </w:r>
      <w:r w:rsidR="00E90196" w:rsidRPr="0058441C">
        <w:rPr>
          <w:lang w:val="en-US"/>
        </w:rPr>
        <w:t>.</w:t>
      </w:r>
    </w:p>
    <w:p w:rsidR="00C0676D" w:rsidRPr="00B04AD7" w:rsidRDefault="00B04AD7" w:rsidP="00B04AD7">
      <w:pPr>
        <w:pStyle w:val="20"/>
        <w:numPr>
          <w:ilvl w:val="0"/>
          <w:numId w:val="1"/>
        </w:numPr>
        <w:shd w:val="clear" w:color="auto" w:fill="auto"/>
        <w:tabs>
          <w:tab w:val="left" w:pos="853"/>
        </w:tabs>
        <w:spacing w:after="0" w:line="274" w:lineRule="exact"/>
        <w:ind w:left="220" w:firstLine="0"/>
        <w:jc w:val="both"/>
        <w:rPr>
          <w:lang w:val="en-US"/>
        </w:rPr>
      </w:pPr>
      <w:r w:rsidRPr="00B04AD7">
        <w:rPr>
          <w:lang w:val="en-US"/>
        </w:rPr>
        <w:t>Implementation of effective internal control mechanisms</w:t>
      </w:r>
      <w:r w:rsidR="00E90196" w:rsidRPr="00B04AD7">
        <w:rPr>
          <w:lang w:val="en-US"/>
        </w:rPr>
        <w:t>.</w:t>
      </w:r>
    </w:p>
    <w:p w:rsidR="00C0676D" w:rsidRPr="00B04AD7" w:rsidRDefault="00B04AD7" w:rsidP="00B04AD7">
      <w:pPr>
        <w:pStyle w:val="20"/>
        <w:numPr>
          <w:ilvl w:val="0"/>
          <w:numId w:val="1"/>
        </w:numPr>
        <w:shd w:val="clear" w:color="auto" w:fill="auto"/>
        <w:tabs>
          <w:tab w:val="left" w:pos="853"/>
        </w:tabs>
        <w:spacing w:after="0" w:line="274" w:lineRule="exact"/>
        <w:ind w:left="220" w:firstLine="0"/>
        <w:jc w:val="both"/>
        <w:rPr>
          <w:lang w:val="en-US"/>
        </w:rPr>
      </w:pPr>
      <w:r w:rsidRPr="00B04AD7">
        <w:rPr>
          <w:lang w:val="en-US"/>
        </w:rPr>
        <w:t>Ensuring the rights and legitimate interests of shareholders</w:t>
      </w:r>
      <w:r w:rsidR="00E90196" w:rsidRPr="00B04AD7">
        <w:rPr>
          <w:lang w:val="en-US"/>
        </w:rPr>
        <w:t>.</w:t>
      </w:r>
    </w:p>
    <w:p w:rsidR="00D57CC3" w:rsidRDefault="00B04AD7" w:rsidP="00D57CC3">
      <w:pPr>
        <w:pStyle w:val="20"/>
        <w:numPr>
          <w:ilvl w:val="0"/>
          <w:numId w:val="1"/>
        </w:numPr>
        <w:shd w:val="clear" w:color="auto" w:fill="auto"/>
        <w:tabs>
          <w:tab w:val="left" w:pos="853"/>
        </w:tabs>
        <w:spacing w:after="0" w:line="274" w:lineRule="exact"/>
        <w:ind w:left="220" w:firstLine="0"/>
        <w:jc w:val="both"/>
        <w:rPr>
          <w:lang w:val="en-US"/>
        </w:rPr>
      </w:pPr>
      <w:r w:rsidRPr="00B04AD7">
        <w:rPr>
          <w:lang w:val="en-US"/>
        </w:rPr>
        <w:t>Definition of long-term development strategy and objectives</w:t>
      </w:r>
      <w:r w:rsidR="00E90196" w:rsidRPr="00B04AD7">
        <w:rPr>
          <w:lang w:val="en-US"/>
        </w:rPr>
        <w:t>.</w:t>
      </w:r>
    </w:p>
    <w:p w:rsidR="00C0676D" w:rsidRPr="00D57CC3" w:rsidRDefault="00D57CC3" w:rsidP="00D57CC3">
      <w:pPr>
        <w:pStyle w:val="20"/>
        <w:numPr>
          <w:ilvl w:val="0"/>
          <w:numId w:val="1"/>
        </w:numPr>
        <w:shd w:val="clear" w:color="auto" w:fill="auto"/>
        <w:tabs>
          <w:tab w:val="left" w:pos="853"/>
        </w:tabs>
        <w:spacing w:after="0" w:line="274" w:lineRule="exact"/>
        <w:ind w:left="220" w:firstLine="0"/>
        <w:jc w:val="both"/>
        <w:rPr>
          <w:lang w:val="en-US"/>
        </w:rPr>
      </w:pPr>
      <w:r w:rsidRPr="00D57CC3">
        <w:rPr>
          <w:lang w:val="en-US"/>
        </w:rPr>
        <w:t>Introduction of mechanisms for effectiv</w:t>
      </w:r>
      <w:r>
        <w:rPr>
          <w:lang w:val="en-US"/>
        </w:rPr>
        <w:t>e interaction of the Executive B</w:t>
      </w:r>
      <w:r w:rsidRPr="00D57CC3">
        <w:rPr>
          <w:lang w:val="en-US"/>
        </w:rPr>
        <w:t xml:space="preserve">ody with shareholders and investors </w:t>
      </w:r>
    </w:p>
    <w:p w:rsidR="00C0676D" w:rsidRDefault="00EA6D92" w:rsidP="00EA6D92">
      <w:pPr>
        <w:pStyle w:val="20"/>
        <w:numPr>
          <w:ilvl w:val="0"/>
          <w:numId w:val="1"/>
        </w:numPr>
        <w:shd w:val="clear" w:color="auto" w:fill="auto"/>
        <w:tabs>
          <w:tab w:val="left" w:pos="853"/>
        </w:tabs>
        <w:spacing w:after="0" w:line="274" w:lineRule="exact"/>
        <w:ind w:firstLine="0"/>
        <w:jc w:val="both"/>
      </w:pPr>
      <w:proofErr w:type="spellStart"/>
      <w:r w:rsidRPr="00EA6D92">
        <w:t>Conflict</w:t>
      </w:r>
      <w:proofErr w:type="spellEnd"/>
      <w:r w:rsidRPr="00EA6D92">
        <w:t xml:space="preserve"> </w:t>
      </w:r>
      <w:proofErr w:type="spellStart"/>
      <w:r w:rsidRPr="00EA6D92">
        <w:t>of</w:t>
      </w:r>
      <w:proofErr w:type="spellEnd"/>
      <w:r w:rsidRPr="00EA6D92">
        <w:t xml:space="preserve"> </w:t>
      </w:r>
      <w:proofErr w:type="spellStart"/>
      <w:r w:rsidRPr="00EA6D92">
        <w:t>interest</w:t>
      </w:r>
      <w:proofErr w:type="spellEnd"/>
      <w:r w:rsidR="00E90196">
        <w:t>.</w:t>
      </w:r>
    </w:p>
    <w:p w:rsidR="00A41025" w:rsidRDefault="009F3022" w:rsidP="00A41025">
      <w:pPr>
        <w:pStyle w:val="20"/>
        <w:numPr>
          <w:ilvl w:val="0"/>
          <w:numId w:val="1"/>
        </w:numPr>
        <w:shd w:val="clear" w:color="auto" w:fill="auto"/>
        <w:tabs>
          <w:tab w:val="left" w:pos="853"/>
        </w:tabs>
        <w:spacing w:after="0" w:line="274" w:lineRule="exact"/>
        <w:ind w:firstLine="0"/>
        <w:jc w:val="both"/>
        <w:rPr>
          <w:lang w:val="en-US"/>
        </w:rPr>
      </w:pPr>
      <w:r>
        <w:rPr>
          <w:lang w:val="en-US"/>
        </w:rPr>
        <w:t>Implementation of</w:t>
      </w:r>
      <w:r w:rsidR="00EA6D92" w:rsidRPr="00EA6D92">
        <w:rPr>
          <w:lang w:val="en-US"/>
        </w:rPr>
        <w:t xml:space="preserve"> standard organizational structure</w:t>
      </w:r>
      <w:r w:rsidR="00E90196" w:rsidRPr="00EA6D92">
        <w:rPr>
          <w:lang w:val="en-US"/>
        </w:rPr>
        <w:t>.</w:t>
      </w:r>
    </w:p>
    <w:p w:rsidR="00C0676D" w:rsidRPr="00A41025" w:rsidRDefault="00A41025" w:rsidP="00A41025">
      <w:pPr>
        <w:pStyle w:val="20"/>
        <w:numPr>
          <w:ilvl w:val="0"/>
          <w:numId w:val="1"/>
        </w:numPr>
        <w:shd w:val="clear" w:color="auto" w:fill="auto"/>
        <w:tabs>
          <w:tab w:val="left" w:pos="853"/>
        </w:tabs>
        <w:spacing w:after="0" w:line="274" w:lineRule="exact"/>
        <w:ind w:firstLine="0"/>
        <w:jc w:val="both"/>
        <w:rPr>
          <w:lang w:val="en-US"/>
        </w:rPr>
      </w:pPr>
      <w:r w:rsidRPr="00A41025">
        <w:rPr>
          <w:lang w:val="en-US"/>
        </w:rPr>
        <w:t xml:space="preserve">Publication of information on the basis of international standards of auditing and financial </w:t>
      </w:r>
      <w:r>
        <w:rPr>
          <w:lang w:val="en-US"/>
        </w:rPr>
        <w:t>a</w:t>
      </w:r>
      <w:r w:rsidRPr="00A41025">
        <w:rPr>
          <w:lang w:val="en-US"/>
        </w:rPr>
        <w:t>ccountabilities.</w:t>
      </w:r>
    </w:p>
    <w:p w:rsidR="003E5095" w:rsidRDefault="003567EB" w:rsidP="003567EB">
      <w:pPr>
        <w:pStyle w:val="20"/>
        <w:numPr>
          <w:ilvl w:val="0"/>
          <w:numId w:val="1"/>
        </w:numPr>
        <w:shd w:val="clear" w:color="auto" w:fill="auto"/>
        <w:tabs>
          <w:tab w:val="left" w:pos="853"/>
        </w:tabs>
        <w:spacing w:after="0" w:line="274" w:lineRule="exact"/>
        <w:ind w:left="220" w:firstLine="0"/>
        <w:jc w:val="both"/>
        <w:rPr>
          <w:lang w:val="en-US"/>
        </w:rPr>
      </w:pPr>
      <w:r w:rsidRPr="003567EB">
        <w:rPr>
          <w:lang w:val="en-US"/>
        </w:rPr>
        <w:t>Monit</w:t>
      </w:r>
      <w:r w:rsidR="00C2338E">
        <w:rPr>
          <w:lang w:val="en-US"/>
        </w:rPr>
        <w:t xml:space="preserve">oring the implementation of </w:t>
      </w:r>
      <w:r w:rsidRPr="003567EB">
        <w:rPr>
          <w:lang w:val="en-US"/>
        </w:rPr>
        <w:t>code recommendations</w:t>
      </w:r>
      <w:r w:rsidR="00E90196" w:rsidRPr="003567EB">
        <w:rPr>
          <w:lang w:val="en-US"/>
        </w:rPr>
        <w:t>.</w:t>
      </w:r>
      <w:r w:rsidR="003E5095">
        <w:rPr>
          <w:lang w:val="en-US"/>
        </w:rPr>
        <w:t xml:space="preserve"> </w:t>
      </w:r>
    </w:p>
    <w:p w:rsidR="00C0676D" w:rsidRPr="003567EB" w:rsidRDefault="003E5095" w:rsidP="003567EB">
      <w:pPr>
        <w:pStyle w:val="20"/>
        <w:numPr>
          <w:ilvl w:val="0"/>
          <w:numId w:val="1"/>
        </w:numPr>
        <w:shd w:val="clear" w:color="auto" w:fill="auto"/>
        <w:tabs>
          <w:tab w:val="left" w:pos="853"/>
        </w:tabs>
        <w:spacing w:after="0" w:line="274" w:lineRule="exact"/>
        <w:ind w:left="220" w:firstLine="0"/>
        <w:jc w:val="both"/>
        <w:rPr>
          <w:lang w:val="en-US"/>
        </w:rPr>
      </w:pPr>
      <w:proofErr w:type="spellStart"/>
      <w:r>
        <w:t>Final</w:t>
      </w:r>
      <w:proofErr w:type="spellEnd"/>
      <w:r>
        <w:t xml:space="preserve"> </w:t>
      </w:r>
      <w:proofErr w:type="spellStart"/>
      <w:r>
        <w:t>Clauses</w:t>
      </w:r>
      <w:proofErr w:type="spellEnd"/>
      <w:r>
        <w:rPr>
          <w:lang w:val="en-US"/>
        </w:rPr>
        <w:t>.</w:t>
      </w:r>
    </w:p>
    <w:p w:rsidR="00C0676D" w:rsidRDefault="00C0676D" w:rsidP="003E5095">
      <w:pPr>
        <w:pStyle w:val="20"/>
        <w:shd w:val="clear" w:color="auto" w:fill="auto"/>
        <w:tabs>
          <w:tab w:val="left" w:pos="853"/>
        </w:tabs>
        <w:spacing w:after="0" w:line="274" w:lineRule="exact"/>
        <w:ind w:left="220" w:firstLine="0"/>
        <w:jc w:val="both"/>
        <w:sectPr w:rsidR="00C0676D">
          <w:pgSz w:w="11900" w:h="16840"/>
          <w:pgMar w:top="564" w:right="794" w:bottom="564" w:left="324" w:header="0" w:footer="3" w:gutter="0"/>
          <w:cols w:space="720"/>
          <w:noEndnote/>
          <w:docGrid w:linePitch="360"/>
        </w:sectPr>
      </w:pPr>
    </w:p>
    <w:p w:rsidR="00C0676D" w:rsidRDefault="008C65EA">
      <w:pPr>
        <w:pStyle w:val="22"/>
        <w:keepNext/>
        <w:keepLines/>
        <w:numPr>
          <w:ilvl w:val="0"/>
          <w:numId w:val="2"/>
        </w:numPr>
        <w:shd w:val="clear" w:color="auto" w:fill="auto"/>
        <w:tabs>
          <w:tab w:val="left" w:pos="4234"/>
        </w:tabs>
        <w:spacing w:after="211" w:line="240" w:lineRule="exact"/>
        <w:ind w:left="3960" w:firstLine="0"/>
      </w:pPr>
      <w:bookmarkStart w:id="0" w:name="bookmark0"/>
      <w:r>
        <w:lastRenderedPageBreak/>
        <w:t>G</w:t>
      </w:r>
      <w:r>
        <w:rPr>
          <w:lang w:val="en-US"/>
        </w:rPr>
        <w:t>ENERAL PROVISIONS</w:t>
      </w:r>
      <w:bookmarkEnd w:id="0"/>
    </w:p>
    <w:p w:rsidR="00C0676D" w:rsidRDefault="00FD1585" w:rsidP="00FD1585">
      <w:pPr>
        <w:pStyle w:val="20"/>
        <w:numPr>
          <w:ilvl w:val="0"/>
          <w:numId w:val="3"/>
        </w:numPr>
        <w:shd w:val="clear" w:color="auto" w:fill="auto"/>
        <w:tabs>
          <w:tab w:val="left" w:pos="1006"/>
        </w:tabs>
        <w:spacing w:after="0" w:line="274" w:lineRule="exact"/>
        <w:ind w:firstLine="760"/>
        <w:jc w:val="both"/>
        <w:rPr>
          <w:lang w:val="en-US"/>
        </w:rPr>
      </w:pPr>
      <w:r>
        <w:rPr>
          <w:lang w:val="en-US"/>
        </w:rPr>
        <w:t>This Corporate Governance C</w:t>
      </w:r>
      <w:r w:rsidRPr="00FD1585">
        <w:rPr>
          <w:lang w:val="en-US"/>
        </w:rPr>
        <w:t>ode (hereinafter-the Code) contains recommendations, which joint-stock companies follow voluntarily, demonstrating their commitment to fair and transparent business.</w:t>
      </w:r>
    </w:p>
    <w:p w:rsidR="00423B46" w:rsidRDefault="0095592C" w:rsidP="00423B46">
      <w:pPr>
        <w:pStyle w:val="20"/>
        <w:numPr>
          <w:ilvl w:val="0"/>
          <w:numId w:val="3"/>
        </w:numPr>
        <w:shd w:val="clear" w:color="auto" w:fill="auto"/>
        <w:tabs>
          <w:tab w:val="left" w:pos="1009"/>
        </w:tabs>
        <w:spacing w:after="0" w:line="274" w:lineRule="exact"/>
        <w:ind w:firstLine="760"/>
        <w:jc w:val="both"/>
        <w:rPr>
          <w:lang w:val="en-US"/>
        </w:rPr>
      </w:pPr>
      <w:r>
        <w:rPr>
          <w:lang w:val="en-US"/>
        </w:rPr>
        <w:t>The C</w:t>
      </w:r>
      <w:r w:rsidR="00705458" w:rsidRPr="00705458">
        <w:rPr>
          <w:lang w:val="en-US"/>
        </w:rPr>
        <w:t>ode is based on the legislation of the Republic of Uzbekistan and International Principles of Corporate Governance</w:t>
      </w:r>
      <w:r w:rsidR="00E90196" w:rsidRPr="00705458">
        <w:rPr>
          <w:lang w:val="en-US"/>
        </w:rPr>
        <w:t>.</w:t>
      </w:r>
    </w:p>
    <w:p w:rsidR="009920E9" w:rsidRDefault="00423B46" w:rsidP="009920E9">
      <w:pPr>
        <w:pStyle w:val="20"/>
        <w:numPr>
          <w:ilvl w:val="0"/>
          <w:numId w:val="3"/>
        </w:numPr>
        <w:shd w:val="clear" w:color="auto" w:fill="auto"/>
        <w:tabs>
          <w:tab w:val="left" w:pos="1006"/>
        </w:tabs>
        <w:spacing w:after="0" w:line="274" w:lineRule="exact"/>
        <w:ind w:firstLine="760"/>
        <w:jc w:val="both"/>
        <w:rPr>
          <w:lang w:val="en-US"/>
        </w:rPr>
      </w:pPr>
      <w:r w:rsidRPr="009920E9">
        <w:rPr>
          <w:lang w:val="en-US"/>
        </w:rPr>
        <w:t xml:space="preserve"> Joint-stock companies can carry out internal actions to implement the </w:t>
      </w:r>
      <w:r w:rsidR="0095592C" w:rsidRPr="009920E9">
        <w:rPr>
          <w:lang w:val="en-US"/>
        </w:rPr>
        <w:t xml:space="preserve">Code </w:t>
      </w:r>
      <w:r w:rsidR="0095592C">
        <w:rPr>
          <w:lang w:val="en-US"/>
        </w:rPr>
        <w:t>recommendations</w:t>
      </w:r>
      <w:r w:rsidRPr="009920E9">
        <w:rPr>
          <w:lang w:val="en-US"/>
        </w:rPr>
        <w:t xml:space="preserve"> taking into account the branch specificity and features of activity.</w:t>
      </w:r>
    </w:p>
    <w:p w:rsidR="00593A5F" w:rsidRDefault="009920E9" w:rsidP="00593A5F">
      <w:pPr>
        <w:pStyle w:val="20"/>
        <w:numPr>
          <w:ilvl w:val="0"/>
          <w:numId w:val="3"/>
        </w:numPr>
        <w:shd w:val="clear" w:color="auto" w:fill="auto"/>
        <w:tabs>
          <w:tab w:val="left" w:pos="1006"/>
        </w:tabs>
        <w:spacing w:after="0" w:line="274" w:lineRule="exact"/>
        <w:ind w:firstLine="760"/>
        <w:jc w:val="both"/>
        <w:rPr>
          <w:lang w:val="en-US"/>
        </w:rPr>
      </w:pPr>
      <w:r w:rsidRPr="00593A5F">
        <w:rPr>
          <w:lang w:val="en-US"/>
        </w:rPr>
        <w:t>Recommended sequence of actions on preparation, implementation an</w:t>
      </w:r>
      <w:r w:rsidR="0095592C">
        <w:rPr>
          <w:lang w:val="en-US"/>
        </w:rPr>
        <w:t xml:space="preserve">d monitoring </w:t>
      </w:r>
      <w:r w:rsidRPr="00593A5F">
        <w:rPr>
          <w:lang w:val="en-US"/>
        </w:rPr>
        <w:t xml:space="preserve">of </w:t>
      </w:r>
      <w:r w:rsidR="0095592C" w:rsidRPr="009920E9">
        <w:rPr>
          <w:lang w:val="en-US"/>
        </w:rPr>
        <w:t xml:space="preserve">Code </w:t>
      </w:r>
      <w:r w:rsidR="0095592C">
        <w:rPr>
          <w:lang w:val="en-US"/>
        </w:rPr>
        <w:t>recommendations</w:t>
      </w:r>
      <w:r w:rsidR="0095592C" w:rsidRPr="009920E9">
        <w:rPr>
          <w:lang w:val="en-US"/>
        </w:rPr>
        <w:t xml:space="preserve"> </w:t>
      </w:r>
      <w:r w:rsidRPr="00593A5F">
        <w:rPr>
          <w:lang w:val="en-US"/>
        </w:rPr>
        <w:t>is given in Annex 1</w:t>
      </w:r>
      <w:r w:rsidR="00593A5F" w:rsidRPr="00593A5F">
        <w:rPr>
          <w:lang w:val="en-US"/>
        </w:rPr>
        <w:t xml:space="preserve">. </w:t>
      </w:r>
    </w:p>
    <w:p w:rsidR="00A61ECA" w:rsidRDefault="00593A5F" w:rsidP="00A61ECA">
      <w:pPr>
        <w:pStyle w:val="20"/>
        <w:numPr>
          <w:ilvl w:val="0"/>
          <w:numId w:val="3"/>
        </w:numPr>
        <w:shd w:val="clear" w:color="auto" w:fill="auto"/>
        <w:tabs>
          <w:tab w:val="left" w:pos="1006"/>
        </w:tabs>
        <w:spacing w:after="0" w:line="274" w:lineRule="exact"/>
        <w:ind w:firstLine="760"/>
        <w:jc w:val="both"/>
        <w:rPr>
          <w:lang w:val="en-US"/>
        </w:rPr>
      </w:pPr>
      <w:r w:rsidRPr="00593A5F">
        <w:rPr>
          <w:lang w:val="en-US"/>
        </w:rPr>
        <w:t xml:space="preserve">JSC discloses information on the commitment to follow the </w:t>
      </w:r>
      <w:r w:rsidR="0095592C" w:rsidRPr="009920E9">
        <w:rPr>
          <w:lang w:val="en-US"/>
        </w:rPr>
        <w:t xml:space="preserve">Code </w:t>
      </w:r>
      <w:r w:rsidR="0095592C">
        <w:rPr>
          <w:lang w:val="en-US"/>
        </w:rPr>
        <w:t>recommendations</w:t>
      </w:r>
      <w:r w:rsidR="0095592C" w:rsidRPr="009920E9">
        <w:rPr>
          <w:lang w:val="en-US"/>
        </w:rPr>
        <w:t xml:space="preserve"> </w:t>
      </w:r>
      <w:r w:rsidRPr="00593A5F">
        <w:rPr>
          <w:lang w:val="en-US"/>
        </w:rPr>
        <w:t>by publishing the message in the form according to Annex 2.</w:t>
      </w:r>
    </w:p>
    <w:p w:rsidR="00C0676D" w:rsidRPr="00A61ECA" w:rsidRDefault="00A61ECA" w:rsidP="00A61ECA">
      <w:pPr>
        <w:pStyle w:val="20"/>
        <w:numPr>
          <w:ilvl w:val="0"/>
          <w:numId w:val="3"/>
        </w:numPr>
        <w:shd w:val="clear" w:color="auto" w:fill="auto"/>
        <w:tabs>
          <w:tab w:val="left" w:pos="1006"/>
        </w:tabs>
        <w:spacing w:after="0" w:line="274" w:lineRule="exact"/>
        <w:ind w:firstLine="760"/>
        <w:jc w:val="both"/>
        <w:rPr>
          <w:rStyle w:val="23"/>
          <w:i w:val="0"/>
          <w:iCs w:val="0"/>
          <w:lang w:val="en-US"/>
        </w:rPr>
      </w:pPr>
      <w:r w:rsidRPr="00A61ECA">
        <w:rPr>
          <w:rStyle w:val="23"/>
          <w:lang w:val="en-US"/>
        </w:rPr>
        <w:t xml:space="preserve"> </w:t>
      </w:r>
      <w:r w:rsidRPr="00A61ECA">
        <w:rPr>
          <w:lang w:val="en-US"/>
        </w:rPr>
        <w:t xml:space="preserve">In case of failure to comply with certain </w:t>
      </w:r>
      <w:r w:rsidR="0095592C" w:rsidRPr="009920E9">
        <w:rPr>
          <w:lang w:val="en-US"/>
        </w:rPr>
        <w:t xml:space="preserve">Code </w:t>
      </w:r>
      <w:r w:rsidR="0095592C">
        <w:rPr>
          <w:lang w:val="en-US"/>
        </w:rPr>
        <w:t>recommendations</w:t>
      </w:r>
      <w:r w:rsidRPr="00A61ECA">
        <w:rPr>
          <w:lang w:val="en-US"/>
        </w:rPr>
        <w:t>, the JSC in detail reveals its causes, following the principle of</w:t>
      </w:r>
      <w:r w:rsidRPr="00A61ECA">
        <w:rPr>
          <w:rStyle w:val="23"/>
          <w:lang w:val="en-US"/>
        </w:rPr>
        <w:t xml:space="preserve"> "comply or explain»</w:t>
      </w:r>
    </w:p>
    <w:p w:rsidR="00A61ECA" w:rsidRPr="00A61ECA" w:rsidRDefault="00A61ECA" w:rsidP="00A61ECA">
      <w:pPr>
        <w:pStyle w:val="20"/>
        <w:shd w:val="clear" w:color="auto" w:fill="auto"/>
        <w:tabs>
          <w:tab w:val="left" w:pos="1006"/>
        </w:tabs>
        <w:spacing w:after="0" w:line="274" w:lineRule="exact"/>
        <w:ind w:left="760" w:firstLine="0"/>
        <w:jc w:val="both"/>
        <w:rPr>
          <w:lang w:val="en-US"/>
        </w:rPr>
      </w:pPr>
    </w:p>
    <w:p w:rsidR="00C0676D" w:rsidRPr="00A61ECA" w:rsidRDefault="00E90196">
      <w:pPr>
        <w:pStyle w:val="22"/>
        <w:keepNext/>
        <w:keepLines/>
        <w:shd w:val="clear" w:color="auto" w:fill="auto"/>
        <w:spacing w:after="201" w:line="240" w:lineRule="exact"/>
        <w:ind w:left="20" w:firstLine="0"/>
        <w:jc w:val="center"/>
        <w:rPr>
          <w:lang w:val="en-US"/>
        </w:rPr>
      </w:pPr>
      <w:bookmarkStart w:id="1" w:name="bookmark1"/>
      <w:r w:rsidRPr="00A61ECA">
        <w:rPr>
          <w:lang w:val="en-US"/>
        </w:rPr>
        <w:t xml:space="preserve">II. </w:t>
      </w:r>
      <w:bookmarkEnd w:id="1"/>
      <w:r w:rsidR="00A61ECA" w:rsidRPr="00A61ECA">
        <w:rPr>
          <w:lang w:val="en-US"/>
        </w:rPr>
        <w:t>E</w:t>
      </w:r>
      <w:r w:rsidR="00A61ECA">
        <w:rPr>
          <w:lang w:val="en-US"/>
        </w:rPr>
        <w:t>NSURING TRANSP</w:t>
      </w:r>
      <w:r w:rsidR="0058441C">
        <w:rPr>
          <w:lang w:val="en-US"/>
        </w:rPr>
        <w:t>ARENCY OF THE ACTIVITIES</w:t>
      </w:r>
    </w:p>
    <w:p w:rsidR="00C0676D" w:rsidRPr="000B2562" w:rsidRDefault="0058441C">
      <w:pPr>
        <w:pStyle w:val="20"/>
        <w:numPr>
          <w:ilvl w:val="0"/>
          <w:numId w:val="3"/>
        </w:numPr>
        <w:shd w:val="clear" w:color="auto" w:fill="auto"/>
        <w:tabs>
          <w:tab w:val="left" w:pos="1154"/>
        </w:tabs>
        <w:spacing w:after="0" w:line="274" w:lineRule="exact"/>
        <w:ind w:firstLine="760"/>
        <w:jc w:val="both"/>
        <w:rPr>
          <w:lang w:val="en-US"/>
        </w:rPr>
      </w:pPr>
      <w:r>
        <w:rPr>
          <w:lang w:val="en-US"/>
        </w:rPr>
        <w:t>To</w:t>
      </w:r>
      <w:r w:rsidR="000B2562">
        <w:rPr>
          <w:lang w:val="en-US"/>
        </w:rPr>
        <w:t xml:space="preserve"> e</w:t>
      </w:r>
      <w:r>
        <w:rPr>
          <w:lang w:val="en-US"/>
        </w:rPr>
        <w:t>nsure</w:t>
      </w:r>
      <w:r w:rsidR="009718FF">
        <w:rPr>
          <w:lang w:val="en-US"/>
        </w:rPr>
        <w:t xml:space="preserve"> transparency of </w:t>
      </w:r>
      <w:r w:rsidR="000B2562">
        <w:rPr>
          <w:lang w:val="en-US"/>
        </w:rPr>
        <w:t>JSC</w:t>
      </w:r>
      <w:r>
        <w:rPr>
          <w:lang w:val="en-US"/>
        </w:rPr>
        <w:t>’s activities</w:t>
      </w:r>
      <w:r w:rsidR="00E90196" w:rsidRPr="000B2562">
        <w:rPr>
          <w:lang w:val="en-US"/>
        </w:rPr>
        <w:t>:</w:t>
      </w:r>
    </w:p>
    <w:p w:rsidR="0058441C" w:rsidRPr="00D02FC4" w:rsidRDefault="0058441C" w:rsidP="0058441C">
      <w:pPr>
        <w:pStyle w:val="20"/>
        <w:shd w:val="clear" w:color="auto" w:fill="auto"/>
        <w:spacing w:after="0" w:line="274" w:lineRule="exact"/>
        <w:ind w:firstLine="760"/>
        <w:jc w:val="both"/>
        <w:rPr>
          <w:lang w:val="en-US"/>
        </w:rPr>
      </w:pPr>
      <w:r>
        <w:rPr>
          <w:lang w:val="en-US"/>
        </w:rPr>
        <w:t>JSC</w:t>
      </w:r>
      <w:r w:rsidRPr="0058441C">
        <w:rPr>
          <w:lang w:val="en-US"/>
        </w:rPr>
        <w:t xml:space="preserve"> defines clear criteria for classifying information as confidential</w:t>
      </w:r>
      <w:r>
        <w:rPr>
          <w:lang w:val="en-US"/>
        </w:rPr>
        <w:t xml:space="preserve"> </w:t>
      </w:r>
      <w:r w:rsidRPr="0058441C">
        <w:rPr>
          <w:lang w:val="en-US"/>
        </w:rPr>
        <w:t xml:space="preserve">information, trade secrets, and </w:t>
      </w:r>
      <w:r w:rsidRPr="00D02FC4">
        <w:rPr>
          <w:lang w:val="en-US"/>
        </w:rPr>
        <w:t>information that may affect the price change shares'</w:t>
      </w:r>
      <w:r w:rsidR="00E90196" w:rsidRPr="00D02FC4">
        <w:rPr>
          <w:lang w:val="en-US"/>
        </w:rPr>
        <w:t>:</w:t>
      </w:r>
    </w:p>
    <w:p w:rsidR="00C0676D" w:rsidRPr="0058441C" w:rsidRDefault="0058441C" w:rsidP="0058441C">
      <w:pPr>
        <w:pStyle w:val="20"/>
        <w:shd w:val="clear" w:color="auto" w:fill="auto"/>
        <w:spacing w:after="0" w:line="274" w:lineRule="exact"/>
        <w:ind w:firstLine="760"/>
        <w:jc w:val="both"/>
        <w:rPr>
          <w:lang w:val="en-US"/>
        </w:rPr>
      </w:pPr>
      <w:proofErr w:type="gramStart"/>
      <w:r w:rsidRPr="0058441C">
        <w:rPr>
          <w:lang w:val="en-US"/>
        </w:rPr>
        <w:t>disclose</w:t>
      </w:r>
      <w:r>
        <w:rPr>
          <w:lang w:val="en-US"/>
        </w:rPr>
        <w:t>s</w:t>
      </w:r>
      <w:proofErr w:type="gramEnd"/>
      <w:r w:rsidRPr="0058441C">
        <w:rPr>
          <w:lang w:val="en-US"/>
        </w:rPr>
        <w:t xml:space="preserve"> the amount of remuneration and compensation</w:t>
      </w:r>
      <w:r w:rsidR="00CC6057">
        <w:rPr>
          <w:lang w:val="en-US"/>
        </w:rPr>
        <w:t xml:space="preserve"> of Executive Body at </w:t>
      </w:r>
      <w:r w:rsidRPr="0058441C">
        <w:rPr>
          <w:lang w:val="en-US"/>
        </w:rPr>
        <w:t>General Meeting of Shareholders</w:t>
      </w:r>
      <w:r w:rsidR="00E90196" w:rsidRPr="0058441C">
        <w:rPr>
          <w:lang w:val="en-US"/>
        </w:rPr>
        <w:t>;</w:t>
      </w:r>
    </w:p>
    <w:p w:rsidR="00D02FC4" w:rsidRDefault="00B27E0D" w:rsidP="00D02FC4">
      <w:pPr>
        <w:pStyle w:val="20"/>
        <w:shd w:val="clear" w:color="auto" w:fill="auto"/>
        <w:spacing w:after="0" w:line="274" w:lineRule="exact"/>
        <w:ind w:firstLine="760"/>
        <w:jc w:val="both"/>
        <w:rPr>
          <w:lang w:val="en-US"/>
        </w:rPr>
      </w:pPr>
      <w:r w:rsidRPr="00B27E0D">
        <w:rPr>
          <w:lang w:val="en-US"/>
        </w:rPr>
        <w:t>publish</w:t>
      </w:r>
      <w:r>
        <w:rPr>
          <w:lang w:val="en-US"/>
        </w:rPr>
        <w:t>es</w:t>
      </w:r>
      <w:r w:rsidRPr="00B27E0D">
        <w:rPr>
          <w:lang w:val="en-US"/>
        </w:rPr>
        <w:t xml:space="preserve"> justification of the proposed distribution of net profit, the amount of dividends,</w:t>
      </w:r>
      <w:r>
        <w:rPr>
          <w:lang w:val="en-US"/>
        </w:rPr>
        <w:t xml:space="preserve"> </w:t>
      </w:r>
      <w:r w:rsidRPr="00B27E0D">
        <w:rPr>
          <w:lang w:val="en-US"/>
        </w:rPr>
        <w:t>assessment of their compliance with the dividend policy adopted by the</w:t>
      </w:r>
      <w:r>
        <w:rPr>
          <w:lang w:val="en-US"/>
        </w:rPr>
        <w:t xml:space="preserve"> JSC, as well as, if necessary, </w:t>
      </w:r>
      <w:r w:rsidRPr="00B27E0D">
        <w:rPr>
          <w:lang w:val="en-US"/>
        </w:rPr>
        <w:t>explanations and economic justifications of volumes of the direction of a c</w:t>
      </w:r>
      <w:r>
        <w:rPr>
          <w:lang w:val="en-US"/>
        </w:rPr>
        <w:t xml:space="preserve">ertain part of net profit on </w:t>
      </w:r>
      <w:r w:rsidRPr="00B27E0D">
        <w:rPr>
          <w:lang w:val="en-US"/>
        </w:rPr>
        <w:t>JSC development needs</w:t>
      </w:r>
      <w:r w:rsidR="00E90196" w:rsidRPr="00B27E0D">
        <w:rPr>
          <w:lang w:val="en-US"/>
        </w:rPr>
        <w:t>;</w:t>
      </w:r>
    </w:p>
    <w:p w:rsidR="00C0676D" w:rsidRPr="00D02FC4" w:rsidRDefault="00D02FC4" w:rsidP="00D02FC4">
      <w:pPr>
        <w:pStyle w:val="20"/>
        <w:numPr>
          <w:ilvl w:val="0"/>
          <w:numId w:val="3"/>
        </w:numPr>
        <w:shd w:val="clear" w:color="auto" w:fill="auto"/>
        <w:spacing w:after="0" w:line="274" w:lineRule="exact"/>
        <w:ind w:firstLine="740"/>
        <w:jc w:val="both"/>
        <w:rPr>
          <w:lang w:val="en-US"/>
        </w:rPr>
      </w:pPr>
      <w:r w:rsidRPr="00D02FC4">
        <w:rPr>
          <w:lang w:val="en-US"/>
        </w:rPr>
        <w:t xml:space="preserve">To ensure transparency of its activities, the </w:t>
      </w:r>
      <w:r w:rsidR="00CC6057" w:rsidRPr="00D02FC4">
        <w:rPr>
          <w:lang w:val="en-US"/>
        </w:rPr>
        <w:t>JSC</w:t>
      </w:r>
      <w:r w:rsidR="00CC6057">
        <w:rPr>
          <w:lang w:val="en-US"/>
        </w:rPr>
        <w:t>’s</w:t>
      </w:r>
      <w:r w:rsidR="00CC6057" w:rsidRPr="00D02FC4">
        <w:rPr>
          <w:lang w:val="en-US"/>
        </w:rPr>
        <w:t xml:space="preserve"> </w:t>
      </w:r>
      <w:r w:rsidR="00CC6057">
        <w:rPr>
          <w:lang w:val="en-US"/>
        </w:rPr>
        <w:t xml:space="preserve">Supervisory Board </w:t>
      </w:r>
      <w:r w:rsidRPr="00D02FC4">
        <w:rPr>
          <w:lang w:val="en-US"/>
        </w:rPr>
        <w:t>approves</w:t>
      </w:r>
      <w:r>
        <w:rPr>
          <w:lang w:val="en-US"/>
        </w:rPr>
        <w:t xml:space="preserve"> </w:t>
      </w:r>
      <w:r w:rsidRPr="00D02FC4">
        <w:rPr>
          <w:lang w:val="en-US"/>
        </w:rPr>
        <w:t>"Regulation on information policy", which contains:</w:t>
      </w:r>
    </w:p>
    <w:p w:rsidR="00C0676D" w:rsidRPr="00D02FC4" w:rsidRDefault="00D02FC4" w:rsidP="00D02FC4">
      <w:pPr>
        <w:pStyle w:val="20"/>
        <w:shd w:val="clear" w:color="auto" w:fill="auto"/>
        <w:spacing w:after="0" w:line="274" w:lineRule="exact"/>
        <w:ind w:firstLine="760"/>
        <w:jc w:val="both"/>
        <w:rPr>
          <w:lang w:val="en-US"/>
        </w:rPr>
      </w:pPr>
      <w:proofErr w:type="gramStart"/>
      <w:r w:rsidRPr="00D02FC4">
        <w:rPr>
          <w:lang w:val="en-US"/>
        </w:rPr>
        <w:t>objectives</w:t>
      </w:r>
      <w:proofErr w:type="gramEnd"/>
      <w:r w:rsidRPr="00D02FC4">
        <w:rPr>
          <w:lang w:val="en-US"/>
        </w:rPr>
        <w:t xml:space="preserve"> and principles of disclosure of public information of the joint-stock company</w:t>
      </w:r>
      <w:r w:rsidR="00E90196" w:rsidRPr="00D02FC4">
        <w:rPr>
          <w:lang w:val="en-US"/>
        </w:rPr>
        <w:t>;</w:t>
      </w:r>
    </w:p>
    <w:p w:rsidR="00C0676D" w:rsidRPr="00791983" w:rsidRDefault="00791983">
      <w:pPr>
        <w:pStyle w:val="20"/>
        <w:shd w:val="clear" w:color="auto" w:fill="auto"/>
        <w:spacing w:after="0" w:line="274" w:lineRule="exact"/>
        <w:ind w:firstLine="740"/>
        <w:jc w:val="both"/>
        <w:rPr>
          <w:lang w:val="en-US"/>
        </w:rPr>
      </w:pPr>
      <w:proofErr w:type="gramStart"/>
      <w:r w:rsidRPr="00791983">
        <w:rPr>
          <w:lang w:val="en-US"/>
        </w:rPr>
        <w:t>measures</w:t>
      </w:r>
      <w:proofErr w:type="gramEnd"/>
      <w:r w:rsidRPr="00791983">
        <w:rPr>
          <w:lang w:val="en-US"/>
        </w:rPr>
        <w:t xml:space="preserve"> to ensure compliance wi</w:t>
      </w:r>
      <w:r w:rsidR="00CC6057">
        <w:rPr>
          <w:lang w:val="en-US"/>
        </w:rPr>
        <w:t xml:space="preserve">th the </w:t>
      </w:r>
      <w:r w:rsidR="00CC6057" w:rsidRPr="00791983">
        <w:rPr>
          <w:lang w:val="en-US"/>
        </w:rPr>
        <w:t>JSC</w:t>
      </w:r>
      <w:r w:rsidR="00CC6057">
        <w:rPr>
          <w:lang w:val="en-US"/>
        </w:rPr>
        <w:t>’s information policy</w:t>
      </w:r>
      <w:r w:rsidR="00E90196" w:rsidRPr="00791983">
        <w:rPr>
          <w:lang w:val="en-US"/>
        </w:rPr>
        <w:t>.</w:t>
      </w:r>
    </w:p>
    <w:p w:rsidR="00C0676D" w:rsidRPr="00791983" w:rsidRDefault="00806DF5" w:rsidP="00791983">
      <w:pPr>
        <w:pStyle w:val="20"/>
        <w:numPr>
          <w:ilvl w:val="0"/>
          <w:numId w:val="3"/>
        </w:numPr>
        <w:tabs>
          <w:tab w:val="left" w:pos="1139"/>
        </w:tabs>
        <w:spacing w:after="267" w:line="274" w:lineRule="exact"/>
        <w:ind w:firstLine="740"/>
        <w:jc w:val="both"/>
        <w:rPr>
          <w:lang w:val="en-US"/>
        </w:rPr>
      </w:pPr>
      <w:r>
        <w:rPr>
          <w:lang w:val="en-US"/>
        </w:rPr>
        <w:t>The provision on Information P</w:t>
      </w:r>
      <w:r w:rsidR="00791983" w:rsidRPr="00791983">
        <w:rPr>
          <w:lang w:val="en-US"/>
        </w:rPr>
        <w:t xml:space="preserve">olicy is binding on the </w:t>
      </w:r>
      <w:r w:rsidRPr="00791983">
        <w:rPr>
          <w:lang w:val="en-US"/>
        </w:rPr>
        <w:t>authorities’</w:t>
      </w:r>
      <w:r w:rsidR="00791983">
        <w:rPr>
          <w:lang w:val="en-US"/>
        </w:rPr>
        <w:t xml:space="preserve"> </w:t>
      </w:r>
      <w:r w:rsidR="00791983" w:rsidRPr="00791983">
        <w:rPr>
          <w:lang w:val="en-US"/>
        </w:rPr>
        <w:t>management, control of JSC and its employees</w:t>
      </w:r>
      <w:r w:rsidR="00E90196" w:rsidRPr="00791983">
        <w:rPr>
          <w:lang w:val="en-US"/>
        </w:rPr>
        <w:t>.</w:t>
      </w:r>
    </w:p>
    <w:p w:rsidR="00C0676D" w:rsidRPr="0007547E" w:rsidRDefault="0007547E" w:rsidP="0007547E">
      <w:pPr>
        <w:pStyle w:val="20"/>
        <w:keepNext/>
        <w:keepLines/>
        <w:shd w:val="clear" w:color="auto" w:fill="auto"/>
        <w:tabs>
          <w:tab w:val="left" w:pos="853"/>
          <w:tab w:val="left" w:pos="1193"/>
        </w:tabs>
        <w:spacing w:after="211" w:line="240" w:lineRule="exact"/>
        <w:ind w:firstLine="0"/>
        <w:rPr>
          <w:b/>
          <w:lang w:val="en-US"/>
        </w:rPr>
      </w:pPr>
      <w:bookmarkStart w:id="2" w:name="bookmark2"/>
      <w:r w:rsidRPr="0007547E">
        <w:rPr>
          <w:b/>
          <w:lang w:val="en-US"/>
        </w:rPr>
        <w:t>IMPLEMENTATION OF EFFECTIVE INTERNAL CONTROL MECHANISMS</w:t>
      </w:r>
      <w:bookmarkEnd w:id="2"/>
    </w:p>
    <w:p w:rsidR="00C0676D" w:rsidRPr="00032627" w:rsidRDefault="00032627" w:rsidP="00F7623B">
      <w:pPr>
        <w:pStyle w:val="20"/>
        <w:numPr>
          <w:ilvl w:val="0"/>
          <w:numId w:val="3"/>
        </w:numPr>
        <w:shd w:val="clear" w:color="auto" w:fill="auto"/>
        <w:tabs>
          <w:tab w:val="left" w:pos="1145"/>
        </w:tabs>
        <w:spacing w:after="0" w:line="274" w:lineRule="exact"/>
        <w:ind w:firstLine="740"/>
        <w:jc w:val="both"/>
        <w:rPr>
          <w:lang w:val="en-US"/>
        </w:rPr>
      </w:pPr>
      <w:r>
        <w:rPr>
          <w:lang w:val="en-US"/>
        </w:rPr>
        <w:t xml:space="preserve">In order to implement of effective internal control mechanisms: </w:t>
      </w:r>
    </w:p>
    <w:p w:rsidR="00C0676D" w:rsidRPr="00B462A4" w:rsidRDefault="00B462A4" w:rsidP="00F7623B">
      <w:pPr>
        <w:pStyle w:val="20"/>
        <w:shd w:val="clear" w:color="auto" w:fill="auto"/>
        <w:spacing w:after="0" w:line="274" w:lineRule="exact"/>
        <w:ind w:firstLine="740"/>
        <w:jc w:val="both"/>
        <w:rPr>
          <w:lang w:val="en-US"/>
        </w:rPr>
      </w:pPr>
      <w:r>
        <w:rPr>
          <w:lang w:val="en-US"/>
        </w:rPr>
        <w:t>JSC</w:t>
      </w:r>
      <w:r w:rsidRPr="00B462A4">
        <w:rPr>
          <w:lang w:val="en-US"/>
        </w:rPr>
        <w:t xml:space="preserve"> is carried out annual analysis of compliance of business processes and projects with the development goals of JSC with the involvement of independent professional organizations-consultants </w:t>
      </w:r>
      <w:r w:rsidR="00381636">
        <w:rPr>
          <w:lang w:val="en-US"/>
        </w:rPr>
        <w:t xml:space="preserve">by decision of </w:t>
      </w:r>
      <w:r>
        <w:rPr>
          <w:lang w:val="en-US"/>
        </w:rPr>
        <w:t>General Meeting of S</w:t>
      </w:r>
      <w:r w:rsidRPr="00B462A4">
        <w:rPr>
          <w:lang w:val="en-US"/>
        </w:rPr>
        <w:t>hareholders</w:t>
      </w:r>
      <w:r w:rsidR="00E90196" w:rsidRPr="00B462A4">
        <w:rPr>
          <w:lang w:val="en-US"/>
        </w:rPr>
        <w:t>;</w:t>
      </w:r>
    </w:p>
    <w:p w:rsidR="00C0676D" w:rsidRPr="00964893" w:rsidRDefault="00964893" w:rsidP="00F7623B">
      <w:pPr>
        <w:pStyle w:val="20"/>
        <w:shd w:val="clear" w:color="auto" w:fill="auto"/>
        <w:spacing w:after="0" w:line="274" w:lineRule="exact"/>
        <w:ind w:firstLine="740"/>
        <w:jc w:val="both"/>
        <w:rPr>
          <w:lang w:val="en-US"/>
        </w:rPr>
      </w:pPr>
      <w:r>
        <w:rPr>
          <w:lang w:val="en-US"/>
        </w:rPr>
        <w:t xml:space="preserve">JSC </w:t>
      </w:r>
      <w:r w:rsidRPr="00964893">
        <w:rPr>
          <w:lang w:val="en-US"/>
        </w:rPr>
        <w:t>establishes the main pu</w:t>
      </w:r>
      <w:r w:rsidR="00381636">
        <w:rPr>
          <w:lang w:val="en-US"/>
        </w:rPr>
        <w:t xml:space="preserve">rpose of the organization of </w:t>
      </w:r>
      <w:r w:rsidR="00381636" w:rsidRPr="00964893">
        <w:rPr>
          <w:lang w:val="en-US"/>
        </w:rPr>
        <w:t>JSC</w:t>
      </w:r>
      <w:r w:rsidR="00381636">
        <w:rPr>
          <w:lang w:val="en-US"/>
        </w:rPr>
        <w:t xml:space="preserve">’s internal control system </w:t>
      </w:r>
      <w:r w:rsidRPr="00964893">
        <w:rPr>
          <w:lang w:val="en-US"/>
        </w:rPr>
        <w:t>to ensure the protection of the rights and legitimate interests of all shareholders, including minority</w:t>
      </w:r>
      <w:r w:rsidR="00E90196" w:rsidRPr="00964893">
        <w:rPr>
          <w:lang w:val="en-US"/>
        </w:rPr>
        <w:t>;</w:t>
      </w:r>
    </w:p>
    <w:p w:rsidR="00C0676D" w:rsidRPr="00CB35AE" w:rsidRDefault="00CB35AE" w:rsidP="00F7623B">
      <w:pPr>
        <w:pStyle w:val="20"/>
        <w:shd w:val="clear" w:color="auto" w:fill="auto"/>
        <w:spacing w:after="0" w:line="274" w:lineRule="exact"/>
        <w:ind w:firstLine="740"/>
        <w:jc w:val="both"/>
        <w:rPr>
          <w:lang w:val="en-US"/>
        </w:rPr>
      </w:pPr>
      <w:r>
        <w:rPr>
          <w:lang w:val="en-US"/>
        </w:rPr>
        <w:t>JSC</w:t>
      </w:r>
      <w:r w:rsidRPr="00CB35AE">
        <w:rPr>
          <w:lang w:val="en-US"/>
        </w:rPr>
        <w:t xml:space="preserve"> gives </w:t>
      </w:r>
      <w:r w:rsidR="005D6801" w:rsidRPr="00CB35AE">
        <w:rPr>
          <w:lang w:val="en-US"/>
        </w:rPr>
        <w:t xml:space="preserve">the authority </w:t>
      </w:r>
      <w:r w:rsidRPr="00CB35AE">
        <w:rPr>
          <w:lang w:val="en-US"/>
        </w:rPr>
        <w:t>t</w:t>
      </w:r>
      <w:r w:rsidR="005D6801">
        <w:rPr>
          <w:lang w:val="en-US"/>
        </w:rPr>
        <w:t>o internal audit service of the company</w:t>
      </w:r>
      <w:r w:rsidRPr="00CB35AE">
        <w:rPr>
          <w:lang w:val="en-US"/>
        </w:rPr>
        <w:t xml:space="preserve"> to carry out internal control, including operations carried out with legal entities, more than 50% of the authorized capital of which is owned by JSC</w:t>
      </w:r>
      <w:r w:rsidR="00E90196" w:rsidRPr="00CB35AE">
        <w:rPr>
          <w:lang w:val="en-US"/>
        </w:rPr>
        <w:t>;</w:t>
      </w:r>
    </w:p>
    <w:p w:rsidR="00C0676D" w:rsidRPr="00B02123" w:rsidRDefault="00B02123" w:rsidP="00F7623B">
      <w:pPr>
        <w:pStyle w:val="20"/>
        <w:numPr>
          <w:ilvl w:val="0"/>
          <w:numId w:val="3"/>
        </w:numPr>
        <w:shd w:val="clear" w:color="auto" w:fill="auto"/>
        <w:tabs>
          <w:tab w:val="left" w:pos="1134"/>
        </w:tabs>
        <w:spacing w:after="0" w:line="274" w:lineRule="exact"/>
        <w:ind w:firstLine="740"/>
        <w:jc w:val="both"/>
        <w:rPr>
          <w:lang w:val="en-US"/>
        </w:rPr>
      </w:pPr>
      <w:r>
        <w:rPr>
          <w:lang w:val="en-US"/>
        </w:rPr>
        <w:t>In order to implement of effective internal control mechanisms</w:t>
      </w:r>
      <w:r w:rsidRPr="00B02123">
        <w:rPr>
          <w:lang w:val="en-US"/>
        </w:rPr>
        <w:t xml:space="preserve"> </w:t>
      </w:r>
      <w:r>
        <w:rPr>
          <w:lang w:val="en-US"/>
        </w:rPr>
        <w:t xml:space="preserve">in </w:t>
      </w:r>
      <w:r w:rsidRPr="00B02123">
        <w:rPr>
          <w:lang w:val="en-US"/>
        </w:rPr>
        <w:t xml:space="preserve">JSC </w:t>
      </w:r>
      <w:r>
        <w:rPr>
          <w:lang w:val="en-US"/>
        </w:rPr>
        <w:t>the General Meeting of S</w:t>
      </w:r>
      <w:r w:rsidRPr="00B02123">
        <w:rPr>
          <w:lang w:val="en-US"/>
        </w:rPr>
        <w:t>hareholders appro</w:t>
      </w:r>
      <w:r>
        <w:rPr>
          <w:lang w:val="en-US"/>
        </w:rPr>
        <w:t>ves the "Regulation on Internal C</w:t>
      </w:r>
      <w:r w:rsidRPr="00B02123">
        <w:rPr>
          <w:lang w:val="en-US"/>
        </w:rPr>
        <w:t>ontrol", which contains</w:t>
      </w:r>
      <w:r w:rsidR="00E90196" w:rsidRPr="00B02123">
        <w:rPr>
          <w:lang w:val="en-US"/>
        </w:rPr>
        <w:t>:</w:t>
      </w:r>
    </w:p>
    <w:p w:rsidR="00347EF7" w:rsidRDefault="004A6435" w:rsidP="00F7623B">
      <w:pPr>
        <w:pStyle w:val="20"/>
        <w:shd w:val="clear" w:color="auto" w:fill="auto"/>
        <w:spacing w:after="0" w:line="274" w:lineRule="exact"/>
        <w:ind w:firstLine="708"/>
        <w:jc w:val="both"/>
        <w:rPr>
          <w:lang w:val="en-US"/>
        </w:rPr>
      </w:pPr>
      <w:proofErr w:type="gramStart"/>
      <w:r w:rsidRPr="00347EF7">
        <w:rPr>
          <w:lang w:val="en-US"/>
        </w:rPr>
        <w:t>requirements</w:t>
      </w:r>
      <w:proofErr w:type="gramEnd"/>
      <w:r w:rsidRPr="00347EF7">
        <w:rPr>
          <w:lang w:val="en-US"/>
        </w:rPr>
        <w:t xml:space="preserve"> to composition and qualification of JSC’</w:t>
      </w:r>
      <w:r>
        <w:rPr>
          <w:lang w:val="en-US"/>
        </w:rPr>
        <w:t>s</w:t>
      </w:r>
      <w:r w:rsidRPr="00347EF7">
        <w:rPr>
          <w:lang w:val="en-US"/>
        </w:rPr>
        <w:t xml:space="preserve"> members of </w:t>
      </w:r>
      <w:r>
        <w:rPr>
          <w:lang w:val="en-US"/>
        </w:rPr>
        <w:t>I</w:t>
      </w:r>
      <w:r w:rsidRPr="00347EF7">
        <w:rPr>
          <w:lang w:val="en-US"/>
        </w:rPr>
        <w:t xml:space="preserve">nternal </w:t>
      </w:r>
      <w:r>
        <w:rPr>
          <w:lang w:val="en-US"/>
        </w:rPr>
        <w:t>C</w:t>
      </w:r>
      <w:r w:rsidRPr="00347EF7">
        <w:rPr>
          <w:lang w:val="en-US"/>
        </w:rPr>
        <w:t xml:space="preserve">ontrol </w:t>
      </w:r>
      <w:r>
        <w:rPr>
          <w:lang w:val="en-US"/>
        </w:rPr>
        <w:t>B</w:t>
      </w:r>
      <w:r w:rsidRPr="00347EF7">
        <w:rPr>
          <w:lang w:val="en-US"/>
        </w:rPr>
        <w:t>od</w:t>
      </w:r>
      <w:r>
        <w:rPr>
          <w:lang w:val="en-US"/>
        </w:rPr>
        <w:t>y</w:t>
      </w:r>
      <w:r w:rsidR="00E52D15" w:rsidRPr="00347EF7">
        <w:rPr>
          <w:lang w:val="en-US"/>
        </w:rPr>
        <w:t>;</w:t>
      </w:r>
    </w:p>
    <w:p w:rsidR="00F7623B" w:rsidRDefault="00347EF7" w:rsidP="00F7623B">
      <w:pPr>
        <w:pStyle w:val="20"/>
        <w:shd w:val="clear" w:color="auto" w:fill="auto"/>
        <w:spacing w:after="0" w:line="274" w:lineRule="exact"/>
        <w:ind w:firstLine="708"/>
        <w:jc w:val="both"/>
        <w:rPr>
          <w:lang w:val="en-US"/>
        </w:rPr>
      </w:pPr>
      <w:proofErr w:type="gramStart"/>
      <w:r w:rsidRPr="00347EF7">
        <w:rPr>
          <w:lang w:val="en-US"/>
        </w:rPr>
        <w:t>composition</w:t>
      </w:r>
      <w:proofErr w:type="gramEnd"/>
      <w:r w:rsidRPr="00F7623B">
        <w:rPr>
          <w:lang w:val="en-US"/>
        </w:rPr>
        <w:t xml:space="preserve"> </w:t>
      </w:r>
      <w:r w:rsidRPr="00347EF7">
        <w:rPr>
          <w:lang w:val="en-US"/>
        </w:rPr>
        <w:t>and</w:t>
      </w:r>
      <w:r w:rsidRPr="00F7623B">
        <w:rPr>
          <w:lang w:val="en-US"/>
        </w:rPr>
        <w:t xml:space="preserve"> </w:t>
      </w:r>
      <w:r w:rsidRPr="00347EF7">
        <w:rPr>
          <w:lang w:val="en-US"/>
        </w:rPr>
        <w:t>rules</w:t>
      </w:r>
      <w:r w:rsidRPr="00F7623B">
        <w:rPr>
          <w:lang w:val="en-US"/>
        </w:rPr>
        <w:t xml:space="preserve"> </w:t>
      </w:r>
      <w:r w:rsidRPr="00347EF7">
        <w:rPr>
          <w:lang w:val="en-US"/>
        </w:rPr>
        <w:t>of</w:t>
      </w:r>
      <w:r w:rsidRPr="00F7623B">
        <w:rPr>
          <w:lang w:val="en-US"/>
        </w:rPr>
        <w:t xml:space="preserve"> </w:t>
      </w:r>
      <w:r w:rsidRPr="00347EF7">
        <w:rPr>
          <w:lang w:val="en-US"/>
        </w:rPr>
        <w:t>reports</w:t>
      </w:r>
      <w:r w:rsidRPr="00F7623B">
        <w:rPr>
          <w:lang w:val="en-US"/>
        </w:rPr>
        <w:t xml:space="preserve"> </w:t>
      </w:r>
      <w:r w:rsidRPr="00347EF7">
        <w:rPr>
          <w:lang w:val="en-US"/>
        </w:rPr>
        <w:t>formation</w:t>
      </w:r>
      <w:r w:rsidRPr="00F7623B">
        <w:rPr>
          <w:lang w:val="en-US"/>
        </w:rPr>
        <w:t xml:space="preserve"> </w:t>
      </w:r>
      <w:r w:rsidRPr="00347EF7">
        <w:rPr>
          <w:lang w:val="en-US"/>
        </w:rPr>
        <w:t>on</w:t>
      </w:r>
      <w:r w:rsidRPr="00F7623B">
        <w:rPr>
          <w:lang w:val="en-US"/>
        </w:rPr>
        <w:t xml:space="preserve"> </w:t>
      </w:r>
      <w:r w:rsidRPr="00347EF7">
        <w:rPr>
          <w:lang w:val="en-US"/>
        </w:rPr>
        <w:t>the</w:t>
      </w:r>
      <w:r w:rsidRPr="00F7623B">
        <w:rPr>
          <w:lang w:val="en-US"/>
        </w:rPr>
        <w:t xml:space="preserve"> </w:t>
      </w:r>
      <w:r w:rsidRPr="00347EF7">
        <w:rPr>
          <w:lang w:val="en-US"/>
        </w:rPr>
        <w:t>internal</w:t>
      </w:r>
      <w:r w:rsidRPr="00F7623B">
        <w:rPr>
          <w:lang w:val="en-US"/>
        </w:rPr>
        <w:t xml:space="preserve"> </w:t>
      </w:r>
      <w:r w:rsidRPr="00347EF7">
        <w:rPr>
          <w:lang w:val="en-US"/>
        </w:rPr>
        <w:t>control</w:t>
      </w:r>
      <w:r w:rsidRPr="00F7623B">
        <w:rPr>
          <w:lang w:val="en-US"/>
        </w:rPr>
        <w:t xml:space="preserve"> </w:t>
      </w:r>
      <w:r w:rsidRPr="00347EF7">
        <w:rPr>
          <w:lang w:val="en-US"/>
        </w:rPr>
        <w:t>system</w:t>
      </w:r>
      <w:r w:rsidR="00E90196" w:rsidRPr="00F7623B">
        <w:rPr>
          <w:lang w:val="en-US"/>
        </w:rPr>
        <w:t>;</w:t>
      </w:r>
    </w:p>
    <w:p w:rsidR="00C0676D" w:rsidRPr="00F7623B" w:rsidRDefault="00F7623B" w:rsidP="00F7623B">
      <w:pPr>
        <w:pStyle w:val="20"/>
        <w:shd w:val="clear" w:color="auto" w:fill="auto"/>
        <w:spacing w:after="0" w:line="274" w:lineRule="exact"/>
        <w:ind w:firstLine="708"/>
        <w:jc w:val="both"/>
        <w:rPr>
          <w:lang w:val="en-US"/>
        </w:rPr>
      </w:pPr>
      <w:proofErr w:type="gramStart"/>
      <w:r w:rsidRPr="00F7623B">
        <w:rPr>
          <w:lang w:val="en-US"/>
        </w:rPr>
        <w:t>procedure</w:t>
      </w:r>
      <w:proofErr w:type="gramEnd"/>
      <w:r w:rsidRPr="00F7623B">
        <w:rPr>
          <w:lang w:val="en-US"/>
        </w:rPr>
        <w:t xml:space="preserve"> for attracting independent professional consulting organizations to assess the effectiveness of the</w:t>
      </w:r>
      <w:r w:rsidR="001B763F">
        <w:rPr>
          <w:lang w:val="en-US"/>
        </w:rPr>
        <w:t xml:space="preserve"> internal control system in </w:t>
      </w:r>
      <w:r w:rsidRPr="00F7623B">
        <w:rPr>
          <w:lang w:val="en-US"/>
        </w:rPr>
        <w:t>JSC</w:t>
      </w:r>
      <w:r w:rsidR="00E90196" w:rsidRPr="00F7623B">
        <w:rPr>
          <w:lang w:val="en-US"/>
        </w:rPr>
        <w:t>;</w:t>
      </w:r>
    </w:p>
    <w:p w:rsidR="00C0676D" w:rsidRPr="00E76BC0" w:rsidRDefault="00E76BC0" w:rsidP="00F7623B">
      <w:pPr>
        <w:pStyle w:val="20"/>
        <w:shd w:val="clear" w:color="auto" w:fill="auto"/>
        <w:spacing w:after="0" w:line="274" w:lineRule="exact"/>
        <w:ind w:firstLine="740"/>
        <w:jc w:val="both"/>
        <w:rPr>
          <w:lang w:val="en-US"/>
        </w:rPr>
      </w:pPr>
      <w:proofErr w:type="gramStart"/>
      <w:r>
        <w:rPr>
          <w:lang w:val="en-US"/>
        </w:rPr>
        <w:t>description</w:t>
      </w:r>
      <w:proofErr w:type="gramEnd"/>
      <w:r>
        <w:rPr>
          <w:lang w:val="en-US"/>
        </w:rPr>
        <w:t xml:space="preserve"> of monitoring </w:t>
      </w:r>
      <w:r w:rsidRPr="00E76BC0">
        <w:rPr>
          <w:lang w:val="en-US"/>
        </w:rPr>
        <w:t>mec</w:t>
      </w:r>
      <w:r>
        <w:rPr>
          <w:lang w:val="en-US"/>
        </w:rPr>
        <w:t>hanisms</w:t>
      </w:r>
      <w:r w:rsidRPr="00E76BC0">
        <w:rPr>
          <w:lang w:val="en-US"/>
        </w:rPr>
        <w:t xml:space="preserve"> of inte</w:t>
      </w:r>
      <w:r>
        <w:rPr>
          <w:lang w:val="en-US"/>
        </w:rPr>
        <w:t>rnal control body’s activities</w:t>
      </w:r>
      <w:r w:rsidRPr="00E76BC0">
        <w:rPr>
          <w:lang w:val="en-US"/>
        </w:rPr>
        <w:t>, the procedure for calculating compensation and remuneration paid to their members</w:t>
      </w:r>
      <w:r w:rsidR="00E90196" w:rsidRPr="00E76BC0">
        <w:rPr>
          <w:lang w:val="en-US"/>
        </w:rPr>
        <w:t>.</w:t>
      </w:r>
    </w:p>
    <w:p w:rsidR="00C0676D" w:rsidRPr="00B2345C" w:rsidRDefault="00B2345C" w:rsidP="00B2345C">
      <w:pPr>
        <w:pStyle w:val="20"/>
        <w:numPr>
          <w:ilvl w:val="0"/>
          <w:numId w:val="3"/>
        </w:numPr>
        <w:shd w:val="clear" w:color="auto" w:fill="auto"/>
        <w:tabs>
          <w:tab w:val="left" w:pos="1134"/>
        </w:tabs>
        <w:spacing w:after="0" w:line="274" w:lineRule="exact"/>
        <w:ind w:firstLine="740"/>
        <w:jc w:val="both"/>
        <w:rPr>
          <w:lang w:val="en-US"/>
        </w:rPr>
      </w:pPr>
      <w:r>
        <w:rPr>
          <w:lang w:val="en-US"/>
        </w:rPr>
        <w:t>"Regulation on Internal C</w:t>
      </w:r>
      <w:r w:rsidRPr="00B2345C">
        <w:rPr>
          <w:lang w:val="en-US"/>
        </w:rPr>
        <w:t>ontrol" is mandatory for employees of JSC, members of its management and control bodies</w:t>
      </w:r>
      <w:r w:rsidR="00E90196" w:rsidRPr="00B2345C">
        <w:rPr>
          <w:lang w:val="en-US"/>
        </w:rPr>
        <w:t>.</w:t>
      </w:r>
    </w:p>
    <w:p w:rsidR="00C0676D" w:rsidRPr="00EF3ED4" w:rsidRDefault="00EF3ED4" w:rsidP="00EF3ED4">
      <w:pPr>
        <w:pStyle w:val="20"/>
        <w:numPr>
          <w:ilvl w:val="0"/>
          <w:numId w:val="3"/>
        </w:numPr>
        <w:shd w:val="clear" w:color="auto" w:fill="auto"/>
        <w:tabs>
          <w:tab w:val="left" w:pos="1124"/>
        </w:tabs>
        <w:spacing w:after="0" w:line="274" w:lineRule="exact"/>
        <w:ind w:firstLine="760"/>
        <w:jc w:val="both"/>
        <w:rPr>
          <w:lang w:val="en-US"/>
        </w:rPr>
      </w:pPr>
      <w:r w:rsidRPr="00EF3ED4">
        <w:rPr>
          <w:lang w:val="en-US"/>
        </w:rPr>
        <w:t>JSC includes at least one independent member (but not less than 15% of the number of members of the Supervisory Board provided by its Charter) in accordance with the requirements of the regulation on the Supervisory Board</w:t>
      </w:r>
      <w:r w:rsidR="00E90196" w:rsidRPr="00EF3ED4">
        <w:rPr>
          <w:lang w:val="en-US"/>
        </w:rPr>
        <w:t>.</w:t>
      </w:r>
    </w:p>
    <w:p w:rsidR="00C0676D" w:rsidRPr="00422FD2" w:rsidRDefault="00422FD2" w:rsidP="00422FD2">
      <w:pPr>
        <w:pStyle w:val="20"/>
        <w:numPr>
          <w:ilvl w:val="0"/>
          <w:numId w:val="3"/>
        </w:numPr>
        <w:shd w:val="clear" w:color="auto" w:fill="auto"/>
        <w:tabs>
          <w:tab w:val="left" w:pos="1149"/>
        </w:tabs>
        <w:spacing w:after="0" w:line="274" w:lineRule="exact"/>
        <w:ind w:firstLine="760"/>
        <w:jc w:val="both"/>
        <w:rPr>
          <w:lang w:val="en-US"/>
        </w:rPr>
      </w:pPr>
      <w:r w:rsidRPr="00422FD2">
        <w:rPr>
          <w:lang w:val="en-US"/>
        </w:rPr>
        <w:t>Independent members of the Supervisory Board of the JSC may be persons who</w:t>
      </w:r>
      <w:r w:rsidR="00E90196" w:rsidRPr="00422FD2">
        <w:rPr>
          <w:lang w:val="en-US"/>
        </w:rPr>
        <w:t>:</w:t>
      </w:r>
    </w:p>
    <w:p w:rsidR="00422FD2" w:rsidRPr="00422FD2" w:rsidRDefault="00422FD2" w:rsidP="00422FD2">
      <w:pPr>
        <w:pStyle w:val="20"/>
        <w:numPr>
          <w:ilvl w:val="0"/>
          <w:numId w:val="5"/>
        </w:numPr>
        <w:shd w:val="clear" w:color="auto" w:fill="auto"/>
        <w:tabs>
          <w:tab w:val="left" w:pos="1125"/>
        </w:tabs>
        <w:spacing w:after="0" w:line="274" w:lineRule="exact"/>
        <w:ind w:firstLine="760"/>
        <w:jc w:val="both"/>
        <w:rPr>
          <w:lang w:val="en-US"/>
        </w:rPr>
      </w:pPr>
      <w:r w:rsidRPr="00422FD2">
        <w:rPr>
          <w:lang w:val="en-US"/>
        </w:rPr>
        <w:t>have not worked in JSC</w:t>
      </w:r>
      <w:r w:rsidR="00EC04CD">
        <w:rPr>
          <w:lang w:val="en-US"/>
        </w:rPr>
        <w:t>,</w:t>
      </w:r>
      <w:r w:rsidRPr="00422FD2">
        <w:rPr>
          <w:lang w:val="en-US"/>
        </w:rPr>
        <w:t xml:space="preserve"> at its subsidiaries or affiliated enterprises for the last 5 years</w:t>
      </w:r>
      <w:r>
        <w:rPr>
          <w:lang w:val="en-US"/>
        </w:rPr>
        <w:t>;</w:t>
      </w:r>
    </w:p>
    <w:p w:rsidR="00C0676D" w:rsidRPr="00EC04CD" w:rsidRDefault="00EC04CD" w:rsidP="00EC04CD">
      <w:pPr>
        <w:pStyle w:val="20"/>
        <w:numPr>
          <w:ilvl w:val="0"/>
          <w:numId w:val="5"/>
        </w:numPr>
        <w:shd w:val="clear" w:color="auto" w:fill="auto"/>
        <w:tabs>
          <w:tab w:val="left" w:pos="1202"/>
        </w:tabs>
        <w:spacing w:after="0" w:line="274" w:lineRule="exact"/>
        <w:ind w:firstLine="760"/>
        <w:jc w:val="both"/>
        <w:rPr>
          <w:lang w:val="en-US"/>
        </w:rPr>
      </w:pPr>
      <w:r w:rsidRPr="00EC04CD">
        <w:rPr>
          <w:lang w:val="en-US"/>
        </w:rPr>
        <w:t>are not a shareholder of JSC, its subsidiaries or affiliated enterprises</w:t>
      </w:r>
      <w:r w:rsidR="00E90196" w:rsidRPr="00EC04CD">
        <w:rPr>
          <w:lang w:val="en-US"/>
        </w:rPr>
        <w:t>;</w:t>
      </w:r>
    </w:p>
    <w:p w:rsidR="00C0676D" w:rsidRPr="00F442E5" w:rsidRDefault="00F442E5" w:rsidP="00F442E5">
      <w:pPr>
        <w:pStyle w:val="20"/>
        <w:numPr>
          <w:ilvl w:val="0"/>
          <w:numId w:val="5"/>
        </w:numPr>
        <w:shd w:val="clear" w:color="auto" w:fill="auto"/>
        <w:tabs>
          <w:tab w:val="left" w:pos="1229"/>
        </w:tabs>
        <w:spacing w:after="0" w:line="274" w:lineRule="exact"/>
        <w:ind w:firstLine="760"/>
        <w:jc w:val="both"/>
        <w:rPr>
          <w:lang w:val="en-US"/>
        </w:rPr>
      </w:pPr>
      <w:r>
        <w:rPr>
          <w:lang w:val="en-US"/>
        </w:rPr>
        <w:lastRenderedPageBreak/>
        <w:t xml:space="preserve">are </w:t>
      </w:r>
      <w:r w:rsidRPr="00F442E5">
        <w:rPr>
          <w:lang w:val="en-US"/>
        </w:rPr>
        <w:t xml:space="preserve">not related to a major customer or supplier having a relevant agreement in the amount of more than 5 thousand of the minimum wage established by law, </w:t>
      </w:r>
      <w:r>
        <w:rPr>
          <w:lang w:val="en-US"/>
        </w:rPr>
        <w:t>and who are not related to</w:t>
      </w:r>
      <w:r w:rsidRPr="00F442E5">
        <w:rPr>
          <w:lang w:val="en-US"/>
        </w:rPr>
        <w:t xml:space="preserve"> JSC, its subsidiaries or affiliated enterprises</w:t>
      </w:r>
      <w:r w:rsidR="00E90196" w:rsidRPr="00F442E5">
        <w:rPr>
          <w:lang w:val="en-US"/>
        </w:rPr>
        <w:t>;</w:t>
      </w:r>
    </w:p>
    <w:p w:rsidR="00C0676D" w:rsidRPr="00CB3C5E" w:rsidRDefault="00CB3C5E" w:rsidP="00CB3C5E">
      <w:pPr>
        <w:pStyle w:val="20"/>
        <w:numPr>
          <w:ilvl w:val="0"/>
          <w:numId w:val="5"/>
        </w:numPr>
        <w:shd w:val="clear" w:color="auto" w:fill="auto"/>
        <w:tabs>
          <w:tab w:val="left" w:pos="1272"/>
        </w:tabs>
        <w:spacing w:after="0" w:line="274" w:lineRule="exact"/>
        <w:ind w:firstLine="760"/>
        <w:jc w:val="both"/>
        <w:rPr>
          <w:lang w:val="en-US"/>
        </w:rPr>
      </w:pPr>
      <w:r w:rsidRPr="00CB3C5E">
        <w:rPr>
          <w:lang w:val="en-US"/>
        </w:rPr>
        <w:t>have no service contracts with JSC, its subsidiaries or affiliates</w:t>
      </w:r>
      <w:r w:rsidR="00E90196" w:rsidRPr="00CB3C5E">
        <w:rPr>
          <w:lang w:val="en-US"/>
        </w:rPr>
        <w:t>;</w:t>
      </w:r>
    </w:p>
    <w:p w:rsidR="00C0676D" w:rsidRPr="00B41CCC" w:rsidRDefault="00B41CCC" w:rsidP="00B41CCC">
      <w:pPr>
        <w:pStyle w:val="20"/>
        <w:numPr>
          <w:ilvl w:val="0"/>
          <w:numId w:val="5"/>
        </w:numPr>
        <w:shd w:val="clear" w:color="auto" w:fill="auto"/>
        <w:tabs>
          <w:tab w:val="left" w:pos="1244"/>
        </w:tabs>
        <w:spacing w:after="0" w:line="274" w:lineRule="exact"/>
        <w:ind w:firstLine="760"/>
        <w:jc w:val="both"/>
        <w:rPr>
          <w:lang w:val="en-US"/>
        </w:rPr>
      </w:pPr>
      <w:r w:rsidRPr="00B41CCC">
        <w:rPr>
          <w:lang w:val="en-US"/>
        </w:rPr>
        <w:t>are not a family member of a person who is or has been a senior employee of JSC, its subsidiaries or affiliated enterprises for the last 5 years</w:t>
      </w:r>
      <w:r w:rsidR="00E90196" w:rsidRPr="00B41CCC">
        <w:rPr>
          <w:lang w:val="en-US"/>
        </w:rPr>
        <w:t>;</w:t>
      </w:r>
    </w:p>
    <w:p w:rsidR="00C0676D" w:rsidRPr="006E25E4" w:rsidRDefault="006E25E4" w:rsidP="006E25E4">
      <w:pPr>
        <w:pStyle w:val="20"/>
        <w:numPr>
          <w:ilvl w:val="0"/>
          <w:numId w:val="5"/>
        </w:numPr>
        <w:shd w:val="clear" w:color="auto" w:fill="auto"/>
        <w:tabs>
          <w:tab w:val="left" w:pos="1272"/>
        </w:tabs>
        <w:spacing w:after="0" w:line="274" w:lineRule="exact"/>
        <w:ind w:firstLine="760"/>
        <w:jc w:val="both"/>
        <w:rPr>
          <w:lang w:val="en-US"/>
        </w:rPr>
      </w:pPr>
      <w:r w:rsidRPr="006E25E4">
        <w:rPr>
          <w:lang w:val="en-US"/>
        </w:rPr>
        <w:t>are not a controlling person of the JSC (o</w:t>
      </w:r>
      <w:r>
        <w:rPr>
          <w:lang w:val="en-US"/>
        </w:rPr>
        <w:t>r are not a member of group of individuals</w:t>
      </w:r>
      <w:r w:rsidRPr="006E25E4">
        <w:rPr>
          <w:lang w:val="en-US"/>
        </w:rPr>
        <w:t xml:space="preserve"> and / or entities that collectively control the JSC)</w:t>
      </w:r>
      <w:r>
        <w:rPr>
          <w:lang w:val="en-US"/>
        </w:rPr>
        <w:t>;</w:t>
      </w:r>
    </w:p>
    <w:p w:rsidR="00C0676D" w:rsidRPr="000D17BC" w:rsidRDefault="000D17BC" w:rsidP="000D17BC">
      <w:pPr>
        <w:pStyle w:val="20"/>
        <w:numPr>
          <w:ilvl w:val="0"/>
          <w:numId w:val="5"/>
        </w:numPr>
        <w:shd w:val="clear" w:color="auto" w:fill="auto"/>
        <w:tabs>
          <w:tab w:val="left" w:pos="1321"/>
        </w:tabs>
        <w:spacing w:after="267" w:line="274" w:lineRule="exact"/>
        <w:ind w:firstLine="760"/>
        <w:jc w:val="both"/>
        <w:rPr>
          <w:lang w:val="en-US"/>
        </w:rPr>
      </w:pPr>
      <w:proofErr w:type="gramStart"/>
      <w:r w:rsidRPr="000D17BC">
        <w:rPr>
          <w:lang w:val="en-US"/>
        </w:rPr>
        <w:t>are</w:t>
      </w:r>
      <w:proofErr w:type="gramEnd"/>
      <w:r w:rsidRPr="000D17BC">
        <w:rPr>
          <w:lang w:val="en-US"/>
        </w:rPr>
        <w:t xml:space="preserve"> not related to JSC civil contra</w:t>
      </w:r>
      <w:r>
        <w:rPr>
          <w:lang w:val="en-US"/>
        </w:rPr>
        <w:t>cts and are not an employee of major shareholder of JSC or</w:t>
      </w:r>
      <w:r w:rsidRPr="000D17BC">
        <w:rPr>
          <w:lang w:val="en-US"/>
        </w:rPr>
        <w:t xml:space="preserve"> higher branch office (company)</w:t>
      </w:r>
      <w:r w:rsidR="00E90196" w:rsidRPr="000D17BC">
        <w:rPr>
          <w:lang w:val="en-US"/>
        </w:rPr>
        <w:t>.</w:t>
      </w:r>
    </w:p>
    <w:p w:rsidR="00C0676D" w:rsidRPr="004637B0" w:rsidRDefault="004637B0" w:rsidP="004637B0">
      <w:pPr>
        <w:pStyle w:val="22"/>
        <w:keepNext/>
        <w:keepLines/>
        <w:numPr>
          <w:ilvl w:val="0"/>
          <w:numId w:val="6"/>
        </w:numPr>
        <w:shd w:val="clear" w:color="auto" w:fill="auto"/>
        <w:tabs>
          <w:tab w:val="left" w:pos="922"/>
        </w:tabs>
        <w:spacing w:after="251" w:line="240" w:lineRule="exact"/>
        <w:ind w:left="480" w:firstLine="0"/>
        <w:jc w:val="center"/>
        <w:rPr>
          <w:lang w:val="en-US"/>
        </w:rPr>
      </w:pPr>
      <w:bookmarkStart w:id="3" w:name="bookmark3"/>
      <w:r>
        <w:rPr>
          <w:lang w:val="en-US"/>
        </w:rPr>
        <w:t>ENSURING THE RIGHTS AND LEGITIMATE INTERESTS OF SHAREHOLDERS</w:t>
      </w:r>
      <w:bookmarkEnd w:id="3"/>
    </w:p>
    <w:p w:rsidR="00C0676D" w:rsidRPr="0005175E" w:rsidRDefault="0005175E" w:rsidP="0005175E">
      <w:pPr>
        <w:pStyle w:val="20"/>
        <w:numPr>
          <w:ilvl w:val="0"/>
          <w:numId w:val="3"/>
        </w:numPr>
        <w:shd w:val="clear" w:color="auto" w:fill="auto"/>
        <w:tabs>
          <w:tab w:val="left" w:pos="1123"/>
        </w:tabs>
        <w:spacing w:after="0" w:line="274" w:lineRule="exact"/>
        <w:ind w:firstLine="760"/>
        <w:jc w:val="both"/>
        <w:rPr>
          <w:lang w:val="en-US"/>
        </w:rPr>
      </w:pPr>
      <w:r w:rsidRPr="0005175E">
        <w:rPr>
          <w:lang w:val="en-US"/>
        </w:rPr>
        <w:t>To ensure the rights and legitimate</w:t>
      </w:r>
      <w:r>
        <w:rPr>
          <w:lang w:val="en-US"/>
        </w:rPr>
        <w:t xml:space="preserve"> interests of shareholders the </w:t>
      </w:r>
      <w:r w:rsidRPr="0005175E">
        <w:rPr>
          <w:lang w:val="en-US"/>
        </w:rPr>
        <w:t>management and control bodies</w:t>
      </w:r>
      <w:r>
        <w:rPr>
          <w:lang w:val="en-US"/>
        </w:rPr>
        <w:t xml:space="preserve"> of JSC</w:t>
      </w:r>
      <w:r w:rsidR="00E90196" w:rsidRPr="0005175E">
        <w:rPr>
          <w:lang w:val="en-US"/>
        </w:rPr>
        <w:t>:</w:t>
      </w:r>
    </w:p>
    <w:p w:rsidR="00C0676D" w:rsidRPr="004E1861" w:rsidRDefault="004E1861">
      <w:pPr>
        <w:pStyle w:val="20"/>
        <w:shd w:val="clear" w:color="auto" w:fill="auto"/>
        <w:spacing w:after="0" w:line="274" w:lineRule="exact"/>
        <w:ind w:firstLine="760"/>
        <w:jc w:val="both"/>
        <w:rPr>
          <w:lang w:val="en-US"/>
        </w:rPr>
      </w:pPr>
      <w:r w:rsidRPr="004E1861">
        <w:rPr>
          <w:lang w:val="en-US"/>
        </w:rPr>
        <w:t>create for shareholders who can not persona</w:t>
      </w:r>
      <w:r>
        <w:rPr>
          <w:lang w:val="en-US"/>
        </w:rPr>
        <w:t>lly participate in the General Meeting of S</w:t>
      </w:r>
      <w:r w:rsidRPr="004E1861">
        <w:rPr>
          <w:lang w:val="en-US"/>
        </w:rPr>
        <w:t>hareholders, the opportunity and conditions for voting by e-mail (with confirmation of electronic digital signature), as well as by delegating their powers to</w:t>
      </w:r>
      <w:r>
        <w:rPr>
          <w:lang w:val="en-US"/>
        </w:rPr>
        <w:t xml:space="preserve"> the representative or holding</w:t>
      </w:r>
      <w:r w:rsidRPr="004E1861">
        <w:rPr>
          <w:lang w:val="en-US"/>
        </w:rPr>
        <w:t xml:space="preserve"> General meeting in video conference mode</w:t>
      </w:r>
      <w:r w:rsidR="00E90196" w:rsidRPr="004E1861">
        <w:rPr>
          <w:lang w:val="en-US"/>
        </w:rPr>
        <w:t>;</w:t>
      </w:r>
    </w:p>
    <w:p w:rsidR="00C0676D" w:rsidRPr="00C52B13" w:rsidRDefault="00C52B13">
      <w:pPr>
        <w:pStyle w:val="20"/>
        <w:shd w:val="clear" w:color="auto" w:fill="auto"/>
        <w:spacing w:after="0" w:line="274" w:lineRule="exact"/>
        <w:ind w:firstLine="760"/>
        <w:jc w:val="both"/>
        <w:rPr>
          <w:lang w:val="en-US"/>
        </w:rPr>
      </w:pPr>
      <w:proofErr w:type="gramStart"/>
      <w:r w:rsidRPr="00C52B13">
        <w:rPr>
          <w:lang w:val="en-US"/>
        </w:rPr>
        <w:t>develop</w:t>
      </w:r>
      <w:proofErr w:type="gramEnd"/>
      <w:r w:rsidRPr="00C52B13">
        <w:rPr>
          <w:lang w:val="en-US"/>
        </w:rPr>
        <w:t xml:space="preserve"> a regulation on the dividend policy of the company, revealing a transparent mechanism for calculating dividends</w:t>
      </w:r>
      <w:r w:rsidR="00E90196" w:rsidRPr="00C52B13">
        <w:rPr>
          <w:lang w:val="en-US"/>
        </w:rPr>
        <w:t>;</w:t>
      </w:r>
    </w:p>
    <w:p w:rsidR="00C0676D" w:rsidRPr="0002352D" w:rsidRDefault="0002352D">
      <w:pPr>
        <w:pStyle w:val="20"/>
        <w:shd w:val="clear" w:color="auto" w:fill="auto"/>
        <w:spacing w:after="0" w:line="274" w:lineRule="exact"/>
        <w:ind w:firstLine="760"/>
        <w:jc w:val="both"/>
        <w:rPr>
          <w:lang w:val="en-US"/>
        </w:rPr>
      </w:pPr>
      <w:r w:rsidRPr="0002352D">
        <w:rPr>
          <w:lang w:val="en-US"/>
        </w:rPr>
        <w:t xml:space="preserve">provide in the Charter the right to owners of not less than 1% of ordinary shares of JSC to demand convocation of meeting of Supervisory Board and to make offers on the agenda, distribution of profit, to candidates for members of </w:t>
      </w:r>
      <w:r w:rsidRPr="00B2345C">
        <w:rPr>
          <w:lang w:val="en-US"/>
        </w:rPr>
        <w:t>management</w:t>
      </w:r>
      <w:r>
        <w:rPr>
          <w:lang w:val="en-US"/>
        </w:rPr>
        <w:t xml:space="preserve"> and </w:t>
      </w:r>
      <w:r w:rsidRPr="0002352D">
        <w:rPr>
          <w:lang w:val="en-US"/>
        </w:rPr>
        <w:t xml:space="preserve"> control bodies and, with possibility of their replaceme</w:t>
      </w:r>
      <w:r>
        <w:rPr>
          <w:lang w:val="en-US"/>
        </w:rPr>
        <w:t>nt before carrying out the General Meeting of S</w:t>
      </w:r>
      <w:r w:rsidRPr="0002352D">
        <w:rPr>
          <w:lang w:val="en-US"/>
        </w:rPr>
        <w:t>hareholders</w:t>
      </w:r>
      <w:r w:rsidR="00E90196" w:rsidRPr="0002352D">
        <w:rPr>
          <w:lang w:val="en-US"/>
        </w:rPr>
        <w:t>;</w:t>
      </w:r>
    </w:p>
    <w:p w:rsidR="00C0676D" w:rsidRPr="00292B2E" w:rsidRDefault="00292B2E">
      <w:pPr>
        <w:pStyle w:val="20"/>
        <w:shd w:val="clear" w:color="auto" w:fill="auto"/>
        <w:spacing w:after="0" w:line="274" w:lineRule="exact"/>
        <w:ind w:firstLine="760"/>
        <w:jc w:val="both"/>
        <w:rPr>
          <w:lang w:val="en-US"/>
        </w:rPr>
      </w:pPr>
      <w:proofErr w:type="gramStart"/>
      <w:r w:rsidRPr="00292B2E">
        <w:rPr>
          <w:lang w:val="en-US"/>
        </w:rPr>
        <w:t>cover</w:t>
      </w:r>
      <w:proofErr w:type="gramEnd"/>
      <w:r w:rsidRPr="00292B2E">
        <w:rPr>
          <w:lang w:val="en-US"/>
        </w:rPr>
        <w:t xml:space="preserve"> the costs of the Committee of minority sha</w:t>
      </w:r>
      <w:r w:rsidR="001B763F">
        <w:rPr>
          <w:lang w:val="en-US"/>
        </w:rPr>
        <w:t xml:space="preserve">reholders at the expense of </w:t>
      </w:r>
      <w:r w:rsidRPr="00292B2E">
        <w:rPr>
          <w:lang w:val="en-US"/>
        </w:rPr>
        <w:t>JSC (</w:t>
      </w:r>
      <w:r>
        <w:rPr>
          <w:lang w:val="en-US"/>
        </w:rPr>
        <w:t>at</w:t>
      </w:r>
      <w:r w:rsidRPr="00292B2E">
        <w:rPr>
          <w:lang w:val="en-US"/>
        </w:rPr>
        <w:t xml:space="preserve"> establishment of the Committee of minority shareholders)</w:t>
      </w:r>
      <w:r w:rsidR="00E90196" w:rsidRPr="00292B2E">
        <w:rPr>
          <w:lang w:val="en-US"/>
        </w:rPr>
        <w:t>;</w:t>
      </w:r>
    </w:p>
    <w:p w:rsidR="00C0676D" w:rsidRPr="00B12385" w:rsidRDefault="00B12385">
      <w:pPr>
        <w:pStyle w:val="20"/>
        <w:shd w:val="clear" w:color="auto" w:fill="auto"/>
        <w:spacing w:after="0" w:line="274" w:lineRule="exact"/>
        <w:ind w:firstLine="760"/>
        <w:jc w:val="both"/>
        <w:rPr>
          <w:lang w:val="en-US"/>
        </w:rPr>
      </w:pPr>
      <w:proofErr w:type="gramStart"/>
      <w:r w:rsidRPr="0002352D">
        <w:rPr>
          <w:lang w:val="en-US"/>
        </w:rPr>
        <w:t>provide</w:t>
      </w:r>
      <w:proofErr w:type="gramEnd"/>
      <w:r w:rsidRPr="0002352D">
        <w:rPr>
          <w:lang w:val="en-US"/>
        </w:rPr>
        <w:t xml:space="preserve"> in the Charter </w:t>
      </w:r>
      <w:r w:rsidRPr="00B12385">
        <w:rPr>
          <w:lang w:val="en-US"/>
        </w:rPr>
        <w:t>that upon issue of additional shares, the shar</w:t>
      </w:r>
      <w:r>
        <w:rPr>
          <w:lang w:val="en-US"/>
        </w:rPr>
        <w:t>eholders shall have</w:t>
      </w:r>
      <w:r w:rsidRPr="00B12385">
        <w:rPr>
          <w:lang w:val="en-US"/>
        </w:rPr>
        <w:t xml:space="preserve"> </w:t>
      </w:r>
      <w:r w:rsidRPr="00B12385">
        <w:rPr>
          <w:bCs/>
          <w:lang w:val="en-US"/>
        </w:rPr>
        <w:t>the preemption right to purchase shares</w:t>
      </w:r>
      <w:r w:rsidRPr="00B12385">
        <w:rPr>
          <w:lang w:val="en-US"/>
        </w:rPr>
        <w:t xml:space="preserve"> in proportion to their share</w:t>
      </w:r>
      <w:r>
        <w:rPr>
          <w:lang w:val="en-US"/>
        </w:rPr>
        <w:t>s</w:t>
      </w:r>
      <w:r w:rsidRPr="00B12385">
        <w:rPr>
          <w:lang w:val="en-US"/>
        </w:rPr>
        <w:t xml:space="preserve"> in the authorized capital</w:t>
      </w:r>
      <w:r w:rsidR="00E90196" w:rsidRPr="00B12385">
        <w:rPr>
          <w:lang w:val="en-US"/>
        </w:rPr>
        <w:t>;</w:t>
      </w:r>
    </w:p>
    <w:p w:rsidR="00C0676D" w:rsidRPr="001727A1" w:rsidRDefault="001727A1">
      <w:pPr>
        <w:pStyle w:val="20"/>
        <w:shd w:val="clear" w:color="auto" w:fill="auto"/>
        <w:spacing w:after="0" w:line="274" w:lineRule="exact"/>
        <w:ind w:firstLine="740"/>
        <w:jc w:val="both"/>
        <w:rPr>
          <w:lang w:val="en-US"/>
        </w:rPr>
      </w:pPr>
      <w:proofErr w:type="gramStart"/>
      <w:r w:rsidRPr="001727A1">
        <w:rPr>
          <w:lang w:val="en-US"/>
        </w:rPr>
        <w:t>ensure</w:t>
      </w:r>
      <w:proofErr w:type="gramEnd"/>
      <w:r w:rsidRPr="001727A1">
        <w:rPr>
          <w:lang w:val="en-US"/>
        </w:rPr>
        <w:t xml:space="preserve"> equal treatment of all shareholders regardless of</w:t>
      </w:r>
      <w:r>
        <w:rPr>
          <w:lang w:val="en-US"/>
        </w:rPr>
        <w:t xml:space="preserve"> their shares, income level, gender</w:t>
      </w:r>
      <w:r w:rsidRPr="001727A1">
        <w:rPr>
          <w:lang w:val="en-US"/>
        </w:rPr>
        <w:t>, race, religion, nationality, language, religion, social origin, personal and social status</w:t>
      </w:r>
      <w:r>
        <w:rPr>
          <w:lang w:val="en-US"/>
        </w:rPr>
        <w:t>;</w:t>
      </w:r>
    </w:p>
    <w:p w:rsidR="00C0676D" w:rsidRPr="00EA35C2" w:rsidRDefault="00EA35C2">
      <w:pPr>
        <w:pStyle w:val="20"/>
        <w:shd w:val="clear" w:color="auto" w:fill="auto"/>
        <w:spacing w:after="0" w:line="274" w:lineRule="exact"/>
        <w:ind w:firstLine="740"/>
        <w:jc w:val="both"/>
        <w:rPr>
          <w:lang w:val="en-US"/>
        </w:rPr>
      </w:pPr>
      <w:proofErr w:type="gramStart"/>
      <w:r w:rsidRPr="00EA35C2">
        <w:rPr>
          <w:lang w:val="en-US"/>
        </w:rPr>
        <w:t>ensure</w:t>
      </w:r>
      <w:proofErr w:type="gramEnd"/>
      <w:r w:rsidRPr="00EA35C2">
        <w:rPr>
          <w:lang w:val="en-US"/>
        </w:rPr>
        <w:t xml:space="preserve"> the participati</w:t>
      </w:r>
      <w:r>
        <w:rPr>
          <w:lang w:val="en-US"/>
        </w:rPr>
        <w:t>on of members of Executive Body, Supervisory Board and</w:t>
      </w:r>
      <w:r w:rsidRPr="00EA35C2">
        <w:rPr>
          <w:lang w:val="en-US"/>
        </w:rPr>
        <w:t xml:space="preserve"> </w:t>
      </w:r>
      <w:r>
        <w:rPr>
          <w:lang w:val="en-US"/>
        </w:rPr>
        <w:t>A</w:t>
      </w:r>
      <w:r w:rsidRPr="00EA35C2">
        <w:rPr>
          <w:lang w:val="en-US"/>
        </w:rPr>
        <w:t>udit Commission, as w</w:t>
      </w:r>
      <w:r>
        <w:rPr>
          <w:lang w:val="en-US"/>
        </w:rPr>
        <w:t>ell as a representative of Audit O</w:t>
      </w:r>
      <w:r w:rsidRPr="00EA35C2">
        <w:rPr>
          <w:lang w:val="en-US"/>
        </w:rPr>
        <w:t>rga</w:t>
      </w:r>
      <w:r>
        <w:rPr>
          <w:lang w:val="en-US"/>
        </w:rPr>
        <w:t>nization at the annual General Meeting of S</w:t>
      </w:r>
      <w:r w:rsidRPr="00EA35C2">
        <w:rPr>
          <w:lang w:val="en-US"/>
        </w:rPr>
        <w:t>hareholders</w:t>
      </w:r>
      <w:r>
        <w:rPr>
          <w:lang w:val="en-US"/>
        </w:rPr>
        <w:t>;</w:t>
      </w:r>
    </w:p>
    <w:p w:rsidR="00C0676D" w:rsidRPr="007904F6" w:rsidRDefault="007904F6">
      <w:pPr>
        <w:pStyle w:val="20"/>
        <w:shd w:val="clear" w:color="auto" w:fill="auto"/>
        <w:spacing w:after="0" w:line="274" w:lineRule="exact"/>
        <w:ind w:firstLine="740"/>
        <w:jc w:val="both"/>
        <w:rPr>
          <w:lang w:val="en-US"/>
        </w:rPr>
      </w:pPr>
      <w:proofErr w:type="gramStart"/>
      <w:r w:rsidRPr="007904F6">
        <w:rPr>
          <w:lang w:val="en-US"/>
        </w:rPr>
        <w:t>carry</w:t>
      </w:r>
      <w:proofErr w:type="gramEnd"/>
      <w:r w:rsidRPr="007904F6">
        <w:rPr>
          <w:lang w:val="en-US"/>
        </w:rPr>
        <w:t xml:space="preserve"> out other necessary measures aimed at ensuring the impl</w:t>
      </w:r>
      <w:r>
        <w:rPr>
          <w:lang w:val="en-US"/>
        </w:rPr>
        <w:t>ementation of</w:t>
      </w:r>
      <w:r w:rsidRPr="007904F6">
        <w:rPr>
          <w:lang w:val="en-US"/>
        </w:rPr>
        <w:t xml:space="preserve"> rights and legitimate</w:t>
      </w:r>
      <w:r>
        <w:rPr>
          <w:lang w:val="en-US"/>
        </w:rPr>
        <w:t xml:space="preserve"> interests of </w:t>
      </w:r>
      <w:r w:rsidRPr="007904F6">
        <w:rPr>
          <w:lang w:val="en-US"/>
        </w:rPr>
        <w:t>JSC</w:t>
      </w:r>
      <w:r>
        <w:rPr>
          <w:lang w:val="en-US"/>
        </w:rPr>
        <w:t>’s shareholders</w:t>
      </w:r>
      <w:r w:rsidR="00E90196" w:rsidRPr="007904F6">
        <w:rPr>
          <w:lang w:val="en-US"/>
        </w:rPr>
        <w:t>.</w:t>
      </w:r>
    </w:p>
    <w:p w:rsidR="00C0676D" w:rsidRPr="0029467C" w:rsidRDefault="00C0676D" w:rsidP="007904F6">
      <w:pPr>
        <w:pStyle w:val="20"/>
        <w:shd w:val="clear" w:color="auto" w:fill="auto"/>
        <w:tabs>
          <w:tab w:val="left" w:pos="1158"/>
        </w:tabs>
        <w:spacing w:after="267" w:line="274" w:lineRule="exact"/>
        <w:ind w:left="740" w:firstLine="0"/>
        <w:jc w:val="both"/>
        <w:rPr>
          <w:lang w:val="en-US"/>
        </w:rPr>
      </w:pPr>
    </w:p>
    <w:p w:rsidR="00C0676D" w:rsidRPr="009A6D5E" w:rsidRDefault="009A6D5E" w:rsidP="009A6D5E">
      <w:pPr>
        <w:pStyle w:val="20"/>
        <w:keepNext/>
        <w:keepLines/>
        <w:numPr>
          <w:ilvl w:val="0"/>
          <w:numId w:val="6"/>
        </w:numPr>
        <w:shd w:val="clear" w:color="auto" w:fill="auto"/>
        <w:tabs>
          <w:tab w:val="left" w:pos="853"/>
          <w:tab w:val="left" w:pos="1286"/>
        </w:tabs>
        <w:spacing w:after="256" w:line="240" w:lineRule="exact"/>
        <w:ind w:left="940" w:firstLine="0"/>
        <w:rPr>
          <w:b/>
          <w:lang w:val="en-US"/>
        </w:rPr>
      </w:pPr>
      <w:bookmarkStart w:id="4" w:name="bookmark4"/>
      <w:r w:rsidRPr="009A6D5E">
        <w:rPr>
          <w:b/>
          <w:lang w:val="en-US"/>
        </w:rPr>
        <w:t xml:space="preserve">DEFINITION OF LONG-TERM DEVELOPMENT STRATEGY AND OBJECTIVES </w:t>
      </w:r>
      <w:bookmarkEnd w:id="4"/>
    </w:p>
    <w:p w:rsidR="00C0676D" w:rsidRPr="009A6D5E" w:rsidRDefault="009A6D5E" w:rsidP="009A6D5E">
      <w:pPr>
        <w:pStyle w:val="20"/>
        <w:numPr>
          <w:ilvl w:val="0"/>
          <w:numId w:val="3"/>
        </w:numPr>
        <w:shd w:val="clear" w:color="auto" w:fill="auto"/>
        <w:tabs>
          <w:tab w:val="left" w:pos="1124"/>
        </w:tabs>
        <w:spacing w:after="0" w:line="274" w:lineRule="exact"/>
        <w:ind w:firstLine="740"/>
        <w:jc w:val="both"/>
        <w:rPr>
          <w:lang w:val="en-US"/>
        </w:rPr>
      </w:pPr>
      <w:r w:rsidRPr="009A6D5E">
        <w:rPr>
          <w:lang w:val="en-US"/>
        </w:rPr>
        <w:t>To determine the development strategy and long-term obj</w:t>
      </w:r>
      <w:r>
        <w:rPr>
          <w:lang w:val="en-US"/>
        </w:rPr>
        <w:t>ectives of Management Body the</w:t>
      </w:r>
      <w:r w:rsidRPr="009A6D5E">
        <w:rPr>
          <w:lang w:val="en-US"/>
        </w:rPr>
        <w:t xml:space="preserve"> JSC</w:t>
      </w:r>
      <w:r w:rsidR="00E90196" w:rsidRPr="009A6D5E">
        <w:rPr>
          <w:lang w:val="en-US"/>
        </w:rPr>
        <w:t>:</w:t>
      </w:r>
    </w:p>
    <w:p w:rsidR="00C0676D" w:rsidRPr="0029467C" w:rsidRDefault="0029467C">
      <w:pPr>
        <w:pStyle w:val="20"/>
        <w:shd w:val="clear" w:color="auto" w:fill="auto"/>
        <w:spacing w:after="0" w:line="274" w:lineRule="exact"/>
        <w:ind w:firstLine="740"/>
        <w:jc w:val="both"/>
        <w:rPr>
          <w:lang w:val="en-US"/>
        </w:rPr>
      </w:pPr>
      <w:r w:rsidRPr="0029467C">
        <w:rPr>
          <w:lang w:val="en-US"/>
        </w:rPr>
        <w:t>defines as strategic objectives of JSC maintenance of financial stability, increase of labor productivity, competitiveness of production, growth of indicators of production, export and energy efficiency, implementation of modernization, technical and technological updating of productions leading to increase in cost of shares</w:t>
      </w:r>
      <w:r w:rsidR="00E90196" w:rsidRPr="0029467C">
        <w:rPr>
          <w:lang w:val="en-US"/>
        </w:rPr>
        <w:t>;</w:t>
      </w:r>
    </w:p>
    <w:p w:rsidR="00C0676D" w:rsidRPr="004133B7" w:rsidRDefault="004133B7">
      <w:pPr>
        <w:pStyle w:val="20"/>
        <w:shd w:val="clear" w:color="auto" w:fill="auto"/>
        <w:spacing w:after="0" w:line="274" w:lineRule="exact"/>
        <w:ind w:firstLine="740"/>
        <w:jc w:val="both"/>
        <w:rPr>
          <w:lang w:val="en-US"/>
        </w:rPr>
      </w:pPr>
      <w:r w:rsidRPr="004133B7">
        <w:rPr>
          <w:lang w:val="en-US"/>
        </w:rPr>
        <w:t>develop</w:t>
      </w:r>
      <w:r w:rsidR="00E03DFC">
        <w:rPr>
          <w:lang w:val="en-US"/>
        </w:rPr>
        <w:t>s</w:t>
      </w:r>
      <w:r w:rsidRPr="004133B7">
        <w:rPr>
          <w:lang w:val="en-US"/>
        </w:rPr>
        <w:t xml:space="preserve"> and approve</w:t>
      </w:r>
      <w:r w:rsidR="00E03DFC">
        <w:rPr>
          <w:lang w:val="en-US"/>
        </w:rPr>
        <w:t>s at the General Meeting of S</w:t>
      </w:r>
      <w:r w:rsidRPr="004133B7">
        <w:rPr>
          <w:lang w:val="en-US"/>
        </w:rPr>
        <w:t>hareholders a long-term strategy for the development of JSC for a period of more than 5 years, based on industry specifics, analysis of the competitive environment, ensuring export orientation and implementation of approved state programs for the development of relevant industries, spheres and regions</w:t>
      </w:r>
      <w:r w:rsidR="00E90196" w:rsidRPr="004133B7">
        <w:rPr>
          <w:lang w:val="en-US"/>
        </w:rPr>
        <w:t>;</w:t>
      </w:r>
    </w:p>
    <w:p w:rsidR="00C0676D" w:rsidRPr="004133B7" w:rsidRDefault="00A9628B">
      <w:pPr>
        <w:pStyle w:val="20"/>
        <w:shd w:val="clear" w:color="auto" w:fill="auto"/>
        <w:spacing w:after="0" w:line="274" w:lineRule="exact"/>
        <w:ind w:firstLine="740"/>
        <w:jc w:val="both"/>
        <w:rPr>
          <w:lang w:val="en-US"/>
        </w:rPr>
      </w:pPr>
      <w:r>
        <w:rPr>
          <w:lang w:val="en-US"/>
        </w:rPr>
        <w:t xml:space="preserve">widely </w:t>
      </w:r>
      <w:r w:rsidR="003F4DCB">
        <w:rPr>
          <w:lang w:val="en-US"/>
        </w:rPr>
        <w:t>use</w:t>
      </w:r>
      <w:r w:rsidR="00E03DFC">
        <w:rPr>
          <w:lang w:val="en-US"/>
        </w:rPr>
        <w:t>s</w:t>
      </w:r>
      <w:r>
        <w:rPr>
          <w:lang w:val="en-US"/>
        </w:rPr>
        <w:t xml:space="preserve"> </w:t>
      </w:r>
      <w:r w:rsidRPr="00A9628B">
        <w:rPr>
          <w:lang w:val="en-US"/>
        </w:rPr>
        <w:t>successfully approv</w:t>
      </w:r>
      <w:r w:rsidRPr="00A9628B">
        <w:rPr>
          <w:bCs/>
          <w:lang w:val="en-US"/>
        </w:rPr>
        <w:t xml:space="preserve">ed </w:t>
      </w:r>
      <w:r w:rsidR="004133B7" w:rsidRPr="00A9628B">
        <w:rPr>
          <w:lang w:val="en-US"/>
        </w:rPr>
        <w:t xml:space="preserve"> in</w:t>
      </w:r>
      <w:r w:rsidR="004133B7" w:rsidRPr="004133B7">
        <w:rPr>
          <w:lang w:val="en-US"/>
        </w:rPr>
        <w:t xml:space="preserve"> </w:t>
      </w:r>
      <w:r>
        <w:rPr>
          <w:lang w:val="en-US"/>
        </w:rPr>
        <w:t xml:space="preserve">foreign </w:t>
      </w:r>
      <w:r w:rsidR="004133B7" w:rsidRPr="004133B7">
        <w:rPr>
          <w:lang w:val="en-US"/>
        </w:rPr>
        <w:t>practice</w:t>
      </w:r>
      <w:r>
        <w:rPr>
          <w:lang w:val="en-US"/>
        </w:rPr>
        <w:t>s</w:t>
      </w:r>
      <w:r w:rsidR="004133B7" w:rsidRPr="004133B7">
        <w:rPr>
          <w:lang w:val="en-US"/>
        </w:rPr>
        <w:t xml:space="preserve"> management techniques, including SWOT, GAP </w:t>
      </w:r>
      <w:r w:rsidR="003F4DCB" w:rsidRPr="003F4DCB">
        <w:rPr>
          <w:lang w:val="en-US"/>
        </w:rPr>
        <w:t>analysis</w:t>
      </w:r>
      <w:r w:rsidR="004133B7" w:rsidRPr="004133B7">
        <w:rPr>
          <w:lang w:val="en-US"/>
        </w:rPr>
        <w:t xml:space="preserve"> </w:t>
      </w:r>
      <w:r w:rsidR="003F4DCB">
        <w:rPr>
          <w:lang w:val="en-US"/>
        </w:rPr>
        <w:t xml:space="preserve">and </w:t>
      </w:r>
      <w:r w:rsidR="004133B7" w:rsidRPr="004133B7">
        <w:rPr>
          <w:lang w:val="en-US"/>
        </w:rPr>
        <w:t>other ap</w:t>
      </w:r>
      <w:r w:rsidR="003F4DCB">
        <w:rPr>
          <w:lang w:val="en-US"/>
        </w:rPr>
        <w:t>proaches, special software, etc</w:t>
      </w:r>
      <w:r w:rsidR="00E90196" w:rsidRPr="004133B7">
        <w:rPr>
          <w:lang w:val="en-US"/>
        </w:rPr>
        <w:t>.;</w:t>
      </w:r>
    </w:p>
    <w:p w:rsidR="00C0676D" w:rsidRPr="00E03DFC" w:rsidRDefault="00E03DFC" w:rsidP="00E03DFC">
      <w:pPr>
        <w:pStyle w:val="20"/>
        <w:numPr>
          <w:ilvl w:val="0"/>
          <w:numId w:val="3"/>
        </w:numPr>
        <w:shd w:val="clear" w:color="auto" w:fill="auto"/>
        <w:tabs>
          <w:tab w:val="left" w:pos="1119"/>
        </w:tabs>
        <w:spacing w:after="0" w:line="274" w:lineRule="exact"/>
        <w:ind w:firstLine="740"/>
        <w:jc w:val="both"/>
        <w:rPr>
          <w:lang w:val="en-US"/>
        </w:rPr>
      </w:pPr>
      <w:r w:rsidRPr="00E03DFC">
        <w:rPr>
          <w:lang w:val="en-US"/>
        </w:rPr>
        <w:t>The S</w:t>
      </w:r>
      <w:r>
        <w:rPr>
          <w:lang w:val="en-US"/>
        </w:rPr>
        <w:t>upervisory Board coordinates activities of Executive Body, Internal Control Body, Collegial B</w:t>
      </w:r>
      <w:r w:rsidRPr="00E03DFC">
        <w:rPr>
          <w:lang w:val="en-US"/>
        </w:rPr>
        <w:t xml:space="preserve">odies established in the JSC, and, if necessary, attracts experts to organize the development of </w:t>
      </w:r>
      <w:r>
        <w:rPr>
          <w:lang w:val="en-US"/>
        </w:rPr>
        <w:t xml:space="preserve">plans for </w:t>
      </w:r>
      <w:r w:rsidRPr="00E03DFC">
        <w:rPr>
          <w:lang w:val="en-US"/>
        </w:rPr>
        <w:t>JSC</w:t>
      </w:r>
      <w:r>
        <w:rPr>
          <w:lang w:val="en-US"/>
        </w:rPr>
        <w:t xml:space="preserve">’s development </w:t>
      </w:r>
      <w:r w:rsidRPr="00E03DFC">
        <w:rPr>
          <w:lang w:val="en-US"/>
        </w:rPr>
        <w:t>and mo</w:t>
      </w:r>
      <w:r>
        <w:rPr>
          <w:lang w:val="en-US"/>
        </w:rPr>
        <w:t xml:space="preserve">nitoring the achievement of </w:t>
      </w:r>
      <w:r w:rsidRPr="00E03DFC">
        <w:rPr>
          <w:lang w:val="en-US"/>
        </w:rPr>
        <w:t>goals set in them</w:t>
      </w:r>
      <w:r w:rsidR="00E90196" w:rsidRPr="00E03DFC">
        <w:rPr>
          <w:lang w:val="en-US"/>
        </w:rPr>
        <w:t>.</w:t>
      </w:r>
    </w:p>
    <w:p w:rsidR="00C0676D" w:rsidRDefault="006B6202" w:rsidP="006B6202">
      <w:pPr>
        <w:pStyle w:val="20"/>
        <w:numPr>
          <w:ilvl w:val="0"/>
          <w:numId w:val="3"/>
        </w:numPr>
        <w:shd w:val="clear" w:color="auto" w:fill="auto"/>
        <w:tabs>
          <w:tab w:val="left" w:pos="1158"/>
        </w:tabs>
        <w:spacing w:after="240" w:line="274" w:lineRule="exact"/>
        <w:ind w:firstLine="740"/>
        <w:jc w:val="both"/>
        <w:rPr>
          <w:lang w:val="en-US"/>
        </w:rPr>
      </w:pPr>
      <w:r w:rsidRPr="006B6202">
        <w:rPr>
          <w:lang w:val="en-US"/>
        </w:rPr>
        <w:t xml:space="preserve"> It is mandatory for the JSC to attract strategic foreign investors to its shareholders (except in cases established by law), who participate i</w:t>
      </w:r>
      <w:r>
        <w:rPr>
          <w:lang w:val="en-US"/>
        </w:rPr>
        <w:t xml:space="preserve">n the </w:t>
      </w:r>
      <w:r w:rsidR="00444EEC">
        <w:rPr>
          <w:lang w:val="en-US"/>
        </w:rPr>
        <w:t>management of</w:t>
      </w:r>
      <w:r>
        <w:rPr>
          <w:lang w:val="en-US"/>
        </w:rPr>
        <w:t xml:space="preserve"> JSC, in</w:t>
      </w:r>
      <w:r w:rsidRPr="006B6202">
        <w:rPr>
          <w:lang w:val="en-US"/>
        </w:rPr>
        <w:t xml:space="preserve"> production of competitive products and ensuring its export to foreign markets</w:t>
      </w:r>
      <w:r w:rsidR="00E90196" w:rsidRPr="006B6202">
        <w:rPr>
          <w:lang w:val="en-US"/>
        </w:rPr>
        <w:t>.</w:t>
      </w:r>
      <w:r w:rsidRPr="006B6202">
        <w:rPr>
          <w:lang w:val="en-US"/>
        </w:rPr>
        <w:t xml:space="preserve"> </w:t>
      </w:r>
    </w:p>
    <w:p w:rsidR="00445D64" w:rsidRPr="006B6202" w:rsidRDefault="00445D64" w:rsidP="00445D64">
      <w:pPr>
        <w:pStyle w:val="20"/>
        <w:shd w:val="clear" w:color="auto" w:fill="auto"/>
        <w:tabs>
          <w:tab w:val="left" w:pos="1158"/>
        </w:tabs>
        <w:spacing w:after="240" w:line="274" w:lineRule="exact"/>
        <w:ind w:left="740" w:firstLine="0"/>
        <w:jc w:val="both"/>
        <w:rPr>
          <w:lang w:val="en-US"/>
        </w:rPr>
      </w:pPr>
    </w:p>
    <w:p w:rsidR="00445D64" w:rsidRPr="00445D64" w:rsidRDefault="00445D64" w:rsidP="00445D64">
      <w:pPr>
        <w:pStyle w:val="20"/>
        <w:numPr>
          <w:ilvl w:val="0"/>
          <w:numId w:val="6"/>
        </w:numPr>
        <w:shd w:val="clear" w:color="auto" w:fill="auto"/>
        <w:tabs>
          <w:tab w:val="left" w:pos="853"/>
        </w:tabs>
        <w:spacing w:after="0" w:line="274" w:lineRule="exact"/>
        <w:ind w:left="220" w:firstLine="0"/>
        <w:rPr>
          <w:b/>
          <w:lang w:val="en-US"/>
        </w:rPr>
      </w:pPr>
      <w:r w:rsidRPr="00445D64">
        <w:rPr>
          <w:b/>
          <w:lang w:val="en-US"/>
        </w:rPr>
        <w:lastRenderedPageBreak/>
        <w:t>INTRODUCTION OF MECHANISMS FOR EFFECTIVE INTERACTION OF THE EXECUTIVE BODY WITH SHAREHOLDERS AND INVESTORS</w:t>
      </w:r>
    </w:p>
    <w:p w:rsidR="00C0676D" w:rsidRPr="00445D64" w:rsidRDefault="00C0676D" w:rsidP="00445D64">
      <w:pPr>
        <w:pStyle w:val="22"/>
        <w:keepNext/>
        <w:keepLines/>
        <w:shd w:val="clear" w:color="auto" w:fill="auto"/>
        <w:tabs>
          <w:tab w:val="left" w:pos="1642"/>
        </w:tabs>
        <w:spacing w:after="236" w:line="274" w:lineRule="exact"/>
        <w:ind w:left="1300" w:firstLine="0"/>
        <w:jc w:val="left"/>
        <w:rPr>
          <w:lang w:val="en-US"/>
        </w:rPr>
      </w:pPr>
    </w:p>
    <w:p w:rsidR="00C0676D" w:rsidRPr="00445D64" w:rsidRDefault="00445D64" w:rsidP="00445D64">
      <w:pPr>
        <w:pStyle w:val="20"/>
        <w:numPr>
          <w:ilvl w:val="0"/>
          <w:numId w:val="3"/>
        </w:numPr>
        <w:shd w:val="clear" w:color="auto" w:fill="auto"/>
        <w:tabs>
          <w:tab w:val="left" w:pos="853"/>
        </w:tabs>
        <w:spacing w:after="0" w:line="274" w:lineRule="exact"/>
        <w:ind w:left="220" w:firstLine="0"/>
        <w:jc w:val="both"/>
        <w:rPr>
          <w:lang w:val="en-US"/>
        </w:rPr>
      </w:pPr>
      <w:r>
        <w:rPr>
          <w:lang w:val="en-US"/>
        </w:rPr>
        <w:t>For i</w:t>
      </w:r>
      <w:r w:rsidRPr="00D57CC3">
        <w:rPr>
          <w:lang w:val="en-US"/>
        </w:rPr>
        <w:t>ntroduction of mechanisms for effectiv</w:t>
      </w:r>
      <w:r>
        <w:rPr>
          <w:lang w:val="en-US"/>
        </w:rPr>
        <w:t>e interaction of the Executive B</w:t>
      </w:r>
      <w:r w:rsidRPr="00D57CC3">
        <w:rPr>
          <w:lang w:val="en-US"/>
        </w:rPr>
        <w:t xml:space="preserve">ody with shareholders and investors </w:t>
      </w:r>
      <w:r>
        <w:rPr>
          <w:lang w:val="en-US"/>
        </w:rPr>
        <w:t>the Management Body of JSC</w:t>
      </w:r>
      <w:r w:rsidR="00E90196" w:rsidRPr="00445D64">
        <w:rPr>
          <w:lang w:val="en-US"/>
        </w:rPr>
        <w:t>:</w:t>
      </w:r>
    </w:p>
    <w:p w:rsidR="00C0676D" w:rsidRPr="00445D64" w:rsidRDefault="00445D64">
      <w:pPr>
        <w:pStyle w:val="20"/>
        <w:shd w:val="clear" w:color="auto" w:fill="auto"/>
        <w:spacing w:after="0" w:line="274" w:lineRule="exact"/>
        <w:ind w:firstLine="740"/>
        <w:jc w:val="both"/>
        <w:rPr>
          <w:lang w:val="en-US"/>
        </w:rPr>
      </w:pPr>
      <w:proofErr w:type="gramStart"/>
      <w:r w:rsidRPr="00445D64">
        <w:rPr>
          <w:lang w:val="en-US"/>
        </w:rPr>
        <w:t>ensure</w:t>
      </w:r>
      <w:r w:rsidR="009E0D81">
        <w:rPr>
          <w:lang w:val="en-US"/>
        </w:rPr>
        <w:t>s</w:t>
      </w:r>
      <w:proofErr w:type="gramEnd"/>
      <w:r w:rsidRPr="00445D64">
        <w:rPr>
          <w:lang w:val="en-US"/>
        </w:rPr>
        <w:t xml:space="preserve"> interaction between shareholders, members of management and control bodies of JSC on the basis of principles of mutual trust, respect, accountability and control</w:t>
      </w:r>
      <w:r w:rsidR="00E90196" w:rsidRPr="00445D64">
        <w:rPr>
          <w:lang w:val="en-US"/>
        </w:rPr>
        <w:t>;</w:t>
      </w:r>
    </w:p>
    <w:p w:rsidR="00C0676D" w:rsidRPr="00620D98" w:rsidRDefault="00620D98">
      <w:pPr>
        <w:pStyle w:val="20"/>
        <w:shd w:val="clear" w:color="auto" w:fill="auto"/>
        <w:spacing w:after="0" w:line="274" w:lineRule="exact"/>
        <w:ind w:firstLine="740"/>
        <w:jc w:val="both"/>
        <w:rPr>
          <w:lang w:val="en-US"/>
        </w:rPr>
      </w:pPr>
      <w:r w:rsidRPr="00620D98">
        <w:rPr>
          <w:lang w:val="en-US"/>
        </w:rPr>
        <w:t>create</w:t>
      </w:r>
      <w:r w:rsidR="009E0D81">
        <w:rPr>
          <w:lang w:val="en-US"/>
        </w:rPr>
        <w:t>s</w:t>
      </w:r>
      <w:r w:rsidRPr="00620D98">
        <w:rPr>
          <w:lang w:val="en-US"/>
        </w:rPr>
        <w:t xml:space="preserve"> com</w:t>
      </w:r>
      <w:r>
        <w:rPr>
          <w:lang w:val="en-US"/>
        </w:rPr>
        <w:t xml:space="preserve">mittees (working groups) at the </w:t>
      </w:r>
      <w:r w:rsidRPr="00620D98">
        <w:rPr>
          <w:lang w:val="en-US"/>
        </w:rPr>
        <w:t>JSC</w:t>
      </w:r>
      <w:r>
        <w:rPr>
          <w:lang w:val="en-US"/>
        </w:rPr>
        <w:t xml:space="preserve">’s Supervisory Board </w:t>
      </w:r>
      <w:r w:rsidRPr="00620D98">
        <w:rPr>
          <w:lang w:val="en-US"/>
        </w:rPr>
        <w:t>on relevant issues, including the identification and resolution of conflict situations</w:t>
      </w:r>
      <w:r>
        <w:rPr>
          <w:lang w:val="en-US"/>
        </w:rPr>
        <w:t>, from among the members of Supervisory Board, Executive body, staff of</w:t>
      </w:r>
      <w:r w:rsidRPr="00620D98">
        <w:rPr>
          <w:lang w:val="en-US"/>
        </w:rPr>
        <w:t xml:space="preserve"> JSC and involved experts (speciali</w:t>
      </w:r>
      <w:r>
        <w:rPr>
          <w:lang w:val="en-US"/>
        </w:rPr>
        <w:t>sts of the relevant profile,</w:t>
      </w:r>
      <w:r w:rsidRPr="00620D98">
        <w:rPr>
          <w:lang w:val="en-US"/>
        </w:rPr>
        <w:t xml:space="preserve"> teaching staff of specialized higher education institutions and others)</w:t>
      </w:r>
      <w:r w:rsidR="00E90196" w:rsidRPr="00620D98">
        <w:rPr>
          <w:lang w:val="en-US"/>
        </w:rPr>
        <w:t>;</w:t>
      </w:r>
    </w:p>
    <w:p w:rsidR="00C0676D" w:rsidRPr="009E0D81" w:rsidRDefault="009E0D81">
      <w:pPr>
        <w:pStyle w:val="20"/>
        <w:shd w:val="clear" w:color="auto" w:fill="auto"/>
        <w:spacing w:after="0" w:line="274" w:lineRule="exact"/>
        <w:ind w:firstLine="740"/>
        <w:jc w:val="both"/>
        <w:rPr>
          <w:lang w:val="en-US"/>
        </w:rPr>
      </w:pPr>
      <w:proofErr w:type="gramStart"/>
      <w:r w:rsidRPr="009E0D81">
        <w:rPr>
          <w:lang w:val="en-US"/>
        </w:rPr>
        <w:t>regulate</w:t>
      </w:r>
      <w:r>
        <w:rPr>
          <w:lang w:val="en-US"/>
        </w:rPr>
        <w:t>s</w:t>
      </w:r>
      <w:proofErr w:type="gramEnd"/>
      <w:r>
        <w:rPr>
          <w:lang w:val="en-US"/>
        </w:rPr>
        <w:t xml:space="preserve"> the cases and the order of  meetings of </w:t>
      </w:r>
      <w:r w:rsidRPr="009E0D81">
        <w:rPr>
          <w:lang w:val="en-US"/>
        </w:rPr>
        <w:t>Supervisory Board by polling, as well as in the mode of video conferencing</w:t>
      </w:r>
      <w:r w:rsidR="00E90196" w:rsidRPr="009E0D81">
        <w:rPr>
          <w:lang w:val="en-US"/>
        </w:rPr>
        <w:t>;</w:t>
      </w:r>
    </w:p>
    <w:p w:rsidR="00C0676D" w:rsidRPr="009E0D81" w:rsidRDefault="009E0D81">
      <w:pPr>
        <w:pStyle w:val="20"/>
        <w:shd w:val="clear" w:color="auto" w:fill="auto"/>
        <w:spacing w:after="0" w:line="274" w:lineRule="exact"/>
        <w:ind w:firstLine="740"/>
        <w:jc w:val="both"/>
        <w:rPr>
          <w:lang w:val="en-US"/>
        </w:rPr>
      </w:pPr>
      <w:proofErr w:type="gramStart"/>
      <w:r>
        <w:rPr>
          <w:lang w:val="en-US"/>
        </w:rPr>
        <w:t>i</w:t>
      </w:r>
      <w:r w:rsidRPr="009E0D81">
        <w:rPr>
          <w:lang w:val="en-US"/>
        </w:rPr>
        <w:t>mprove</w:t>
      </w:r>
      <w:r>
        <w:rPr>
          <w:lang w:val="en-US"/>
        </w:rPr>
        <w:t>s</w:t>
      </w:r>
      <w:proofErr w:type="gramEnd"/>
      <w:r w:rsidRPr="009E0D81">
        <w:rPr>
          <w:lang w:val="en-US"/>
        </w:rPr>
        <w:t xml:space="preserve"> the skills of JSC officials through participation in training courses, seminars and other events</w:t>
      </w:r>
      <w:r w:rsidR="00E90196" w:rsidRPr="009E0D81">
        <w:rPr>
          <w:lang w:val="en-US"/>
        </w:rPr>
        <w:t>;</w:t>
      </w:r>
    </w:p>
    <w:p w:rsidR="00C0676D" w:rsidRPr="0097076D" w:rsidRDefault="00C36003">
      <w:pPr>
        <w:pStyle w:val="20"/>
        <w:shd w:val="clear" w:color="auto" w:fill="auto"/>
        <w:spacing w:after="0" w:line="274" w:lineRule="exact"/>
        <w:ind w:firstLine="740"/>
        <w:jc w:val="both"/>
        <w:rPr>
          <w:lang w:val="en-US"/>
        </w:rPr>
      </w:pPr>
      <w:proofErr w:type="gramStart"/>
      <w:r>
        <w:rPr>
          <w:lang w:val="en-US"/>
        </w:rPr>
        <w:t>introduces</w:t>
      </w:r>
      <w:proofErr w:type="gramEnd"/>
      <w:r w:rsidR="0097076D" w:rsidRPr="0097076D">
        <w:rPr>
          <w:lang w:val="en-US"/>
        </w:rPr>
        <w:t xml:space="preserve"> a corporate consultant</w:t>
      </w:r>
      <w:r>
        <w:rPr>
          <w:lang w:val="en-US"/>
        </w:rPr>
        <w:t xml:space="preserve"> at JSC’s staff </w:t>
      </w:r>
      <w:r w:rsidR="0097076D" w:rsidRPr="0097076D">
        <w:rPr>
          <w:lang w:val="en-US"/>
        </w:rPr>
        <w:t xml:space="preserve"> accountable to the Supervisory Board and responsible for monitoring compliance with the requirements of corporate legislation in the activities of the JSC</w:t>
      </w:r>
      <w:r w:rsidR="00E90196" w:rsidRPr="0097076D">
        <w:rPr>
          <w:lang w:val="en-US"/>
        </w:rPr>
        <w:t>;</w:t>
      </w:r>
    </w:p>
    <w:p w:rsidR="00C0676D" w:rsidRPr="00E1077E" w:rsidRDefault="00E1077E">
      <w:pPr>
        <w:pStyle w:val="20"/>
        <w:shd w:val="clear" w:color="auto" w:fill="auto"/>
        <w:spacing w:after="0" w:line="274" w:lineRule="exact"/>
        <w:ind w:firstLine="740"/>
        <w:jc w:val="both"/>
        <w:rPr>
          <w:lang w:val="en-US"/>
        </w:rPr>
      </w:pPr>
      <w:proofErr w:type="gramStart"/>
      <w:r w:rsidRPr="00E1077E">
        <w:rPr>
          <w:lang w:val="en-US"/>
        </w:rPr>
        <w:t>insure</w:t>
      </w:r>
      <w:r>
        <w:rPr>
          <w:lang w:val="en-US"/>
        </w:rPr>
        <w:t>s</w:t>
      </w:r>
      <w:proofErr w:type="gramEnd"/>
      <w:r>
        <w:rPr>
          <w:lang w:val="en-US"/>
        </w:rPr>
        <w:t xml:space="preserve"> business risks of JSC and responsibility of Executive B</w:t>
      </w:r>
      <w:r w:rsidRPr="00E1077E">
        <w:rPr>
          <w:lang w:val="en-US"/>
        </w:rPr>
        <w:t>ody</w:t>
      </w:r>
      <w:r w:rsidR="00E90196" w:rsidRPr="00E1077E">
        <w:rPr>
          <w:lang w:val="en-US"/>
        </w:rPr>
        <w:t>;</w:t>
      </w:r>
    </w:p>
    <w:p w:rsidR="00C0676D" w:rsidRPr="003E1EDD" w:rsidRDefault="003E1EDD">
      <w:pPr>
        <w:pStyle w:val="20"/>
        <w:shd w:val="clear" w:color="auto" w:fill="auto"/>
        <w:spacing w:after="0" w:line="274" w:lineRule="exact"/>
        <w:ind w:firstLine="740"/>
        <w:jc w:val="both"/>
        <w:rPr>
          <w:lang w:val="en-US"/>
        </w:rPr>
      </w:pPr>
      <w:proofErr w:type="gramStart"/>
      <w:r w:rsidRPr="003E1EDD">
        <w:rPr>
          <w:lang w:val="en-US"/>
        </w:rPr>
        <w:t>link</w:t>
      </w:r>
      <w:proofErr w:type="gramEnd"/>
      <w:r w:rsidRPr="003E1EDD">
        <w:rPr>
          <w:lang w:val="en-US"/>
        </w:rPr>
        <w:t xml:space="preserve"> th</w:t>
      </w:r>
      <w:r>
        <w:rPr>
          <w:lang w:val="en-US"/>
        </w:rPr>
        <w:t xml:space="preserve">e remuneration of </w:t>
      </w:r>
      <w:r w:rsidRPr="003E1EDD">
        <w:rPr>
          <w:lang w:val="en-US"/>
        </w:rPr>
        <w:t>Supervisory Board</w:t>
      </w:r>
      <w:r>
        <w:rPr>
          <w:lang w:val="en-US"/>
        </w:rPr>
        <w:t>’s</w:t>
      </w:r>
      <w:r w:rsidRPr="003E1EDD">
        <w:rPr>
          <w:lang w:val="en-US"/>
        </w:rPr>
        <w:t xml:space="preserve"> </w:t>
      </w:r>
      <w:r>
        <w:rPr>
          <w:lang w:val="en-US"/>
        </w:rPr>
        <w:t xml:space="preserve">members </w:t>
      </w:r>
      <w:r w:rsidRPr="003E1EDD">
        <w:rPr>
          <w:lang w:val="en-US"/>
        </w:rPr>
        <w:t xml:space="preserve"> </w:t>
      </w:r>
      <w:r w:rsidRPr="003E1EDD">
        <w:rPr>
          <w:lang w:val="en-US"/>
        </w:rPr>
        <w:t xml:space="preserve">with the results of an independent assessment of the corporate governance system and financial </w:t>
      </w:r>
      <w:r>
        <w:rPr>
          <w:lang w:val="en-US"/>
        </w:rPr>
        <w:t>results of</w:t>
      </w:r>
      <w:r w:rsidRPr="003E1EDD">
        <w:rPr>
          <w:lang w:val="en-US"/>
        </w:rPr>
        <w:t xml:space="preserve"> JSC</w:t>
      </w:r>
      <w:r w:rsidR="00E90196" w:rsidRPr="003E1EDD">
        <w:rPr>
          <w:lang w:val="en-US"/>
        </w:rPr>
        <w:t>;</w:t>
      </w:r>
    </w:p>
    <w:p w:rsidR="00C0676D" w:rsidRPr="00DE6C23" w:rsidRDefault="00DE6C23" w:rsidP="00DE6C23">
      <w:pPr>
        <w:pStyle w:val="20"/>
        <w:numPr>
          <w:ilvl w:val="0"/>
          <w:numId w:val="3"/>
        </w:numPr>
        <w:shd w:val="clear" w:color="auto" w:fill="auto"/>
        <w:tabs>
          <w:tab w:val="left" w:pos="1130"/>
        </w:tabs>
        <w:spacing w:after="267" w:line="274" w:lineRule="exact"/>
        <w:ind w:firstLine="740"/>
        <w:jc w:val="both"/>
        <w:rPr>
          <w:lang w:val="en-US"/>
        </w:rPr>
      </w:pPr>
      <w:r w:rsidRPr="00DE6C23">
        <w:rPr>
          <w:lang w:val="en-US"/>
        </w:rPr>
        <w:t>In order to implement the mechanisms of effectiv</w:t>
      </w:r>
      <w:r>
        <w:rPr>
          <w:lang w:val="en-US"/>
        </w:rPr>
        <w:t>e interaction of the Executive B</w:t>
      </w:r>
      <w:r w:rsidRPr="00DE6C23">
        <w:rPr>
          <w:lang w:val="en-US"/>
        </w:rPr>
        <w:t>ody with shareholders and investors, JSC adopts the necessary internal documents, reflecting the above recommendations</w:t>
      </w:r>
      <w:r w:rsidR="00E90196" w:rsidRPr="00DE6C23">
        <w:rPr>
          <w:lang w:val="en-US"/>
        </w:rPr>
        <w:t>.</w:t>
      </w:r>
    </w:p>
    <w:p w:rsidR="00C0676D" w:rsidRDefault="00DE6C23">
      <w:pPr>
        <w:pStyle w:val="22"/>
        <w:keepNext/>
        <w:keepLines/>
        <w:numPr>
          <w:ilvl w:val="0"/>
          <w:numId w:val="6"/>
        </w:numPr>
        <w:shd w:val="clear" w:color="auto" w:fill="auto"/>
        <w:spacing w:after="256" w:line="240" w:lineRule="exact"/>
        <w:ind w:left="3680" w:firstLine="0"/>
        <w:jc w:val="left"/>
      </w:pPr>
      <w:bookmarkStart w:id="5" w:name="bookmark7"/>
      <w:r w:rsidRPr="00EA6D92">
        <w:t>CONFLICT OF INTEREST</w:t>
      </w:r>
      <w:r>
        <w:t xml:space="preserve"> </w:t>
      </w:r>
      <w:bookmarkEnd w:id="5"/>
    </w:p>
    <w:p w:rsidR="00C0676D" w:rsidRPr="00F01249" w:rsidRDefault="00F01249" w:rsidP="00F01249">
      <w:pPr>
        <w:pStyle w:val="20"/>
        <w:numPr>
          <w:ilvl w:val="0"/>
          <w:numId w:val="3"/>
        </w:numPr>
        <w:shd w:val="clear" w:color="auto" w:fill="auto"/>
        <w:tabs>
          <w:tab w:val="left" w:pos="1130"/>
        </w:tabs>
        <w:spacing w:after="0" w:line="274" w:lineRule="exact"/>
        <w:ind w:firstLine="740"/>
        <w:jc w:val="both"/>
        <w:rPr>
          <w:lang w:val="en-US"/>
        </w:rPr>
      </w:pPr>
      <w:r w:rsidRPr="00F01249">
        <w:rPr>
          <w:lang w:val="en-US"/>
        </w:rPr>
        <w:t xml:space="preserve">In order to prevent the occurrence and settlement of disputes related to the conflict of interests, the JSC develops a regulation on the procedure for actions in the conflict of interests, including </w:t>
      </w:r>
      <w:r w:rsidR="00E90196" w:rsidRPr="00F01249">
        <w:rPr>
          <w:lang w:val="en-US"/>
        </w:rPr>
        <w:t>:</w:t>
      </w:r>
    </w:p>
    <w:p w:rsidR="00C0676D" w:rsidRPr="00401344" w:rsidRDefault="00401344">
      <w:pPr>
        <w:pStyle w:val="20"/>
        <w:shd w:val="clear" w:color="auto" w:fill="auto"/>
        <w:spacing w:after="0" w:line="274" w:lineRule="exact"/>
        <w:ind w:firstLine="740"/>
        <w:jc w:val="both"/>
        <w:rPr>
          <w:lang w:val="en-US"/>
        </w:rPr>
      </w:pPr>
      <w:proofErr w:type="gramStart"/>
      <w:r w:rsidRPr="00401344">
        <w:rPr>
          <w:lang w:val="en-US"/>
        </w:rPr>
        <w:t>duties</w:t>
      </w:r>
      <w:proofErr w:type="gramEnd"/>
      <w:r w:rsidRPr="00401344">
        <w:rPr>
          <w:lang w:val="en-US"/>
        </w:rPr>
        <w:t xml:space="preserve"> of JSC officials to act in the interests of JSC</w:t>
      </w:r>
      <w:r w:rsidR="00E90196" w:rsidRPr="00401344">
        <w:rPr>
          <w:lang w:val="en-US"/>
        </w:rPr>
        <w:t>;</w:t>
      </w:r>
    </w:p>
    <w:p w:rsidR="00C0676D" w:rsidRPr="00401344" w:rsidRDefault="00401344">
      <w:pPr>
        <w:pStyle w:val="20"/>
        <w:shd w:val="clear" w:color="auto" w:fill="auto"/>
        <w:spacing w:after="0" w:line="274" w:lineRule="exact"/>
        <w:ind w:firstLine="740"/>
        <w:jc w:val="both"/>
        <w:rPr>
          <w:lang w:val="en-US"/>
        </w:rPr>
      </w:pPr>
      <w:r w:rsidRPr="00401344">
        <w:rPr>
          <w:lang w:val="en-US"/>
        </w:rPr>
        <w:t>identification of situations that may lead to a conflict of interest</w:t>
      </w:r>
      <w:r>
        <w:rPr>
          <w:lang w:val="en-US"/>
        </w:rPr>
        <w:t xml:space="preserve"> at</w:t>
      </w:r>
      <w:r w:rsidRPr="00401344">
        <w:rPr>
          <w:lang w:val="en-US"/>
        </w:rPr>
        <w:t xml:space="preserve"> performing actions and transactions by JSC officials, as well as disclosure of information by them</w:t>
      </w:r>
      <w:r>
        <w:rPr>
          <w:lang w:val="en-US"/>
        </w:rPr>
        <w:t>;</w:t>
      </w:r>
    </w:p>
    <w:p w:rsidR="00C0676D" w:rsidRPr="00E11634" w:rsidRDefault="00E11634" w:rsidP="00E11634">
      <w:pPr>
        <w:pStyle w:val="20"/>
        <w:shd w:val="clear" w:color="auto" w:fill="auto"/>
        <w:spacing w:after="0" w:line="274" w:lineRule="exact"/>
        <w:ind w:firstLine="740"/>
        <w:jc w:val="both"/>
        <w:rPr>
          <w:lang w:val="en-US"/>
        </w:rPr>
      </w:pPr>
      <w:proofErr w:type="gramStart"/>
      <w:r w:rsidRPr="00E11634">
        <w:rPr>
          <w:lang w:val="en-US"/>
        </w:rPr>
        <w:t>prohibition</w:t>
      </w:r>
      <w:proofErr w:type="gramEnd"/>
      <w:r w:rsidRPr="00E11634">
        <w:rPr>
          <w:lang w:val="en-US"/>
        </w:rPr>
        <w:t xml:space="preserve"> of par</w:t>
      </w:r>
      <w:r>
        <w:rPr>
          <w:lang w:val="en-US"/>
        </w:rPr>
        <w:t>ticipation of JSC officials at Management and Control B</w:t>
      </w:r>
      <w:r w:rsidRPr="00E11634">
        <w:rPr>
          <w:lang w:val="en-US"/>
        </w:rPr>
        <w:t>odies of ot</w:t>
      </w:r>
      <w:r>
        <w:rPr>
          <w:lang w:val="en-US"/>
        </w:rPr>
        <w:t>her legal entities without permission of</w:t>
      </w:r>
      <w:r w:rsidRPr="00E11634">
        <w:rPr>
          <w:lang w:val="en-US"/>
        </w:rPr>
        <w:t xml:space="preserve"> </w:t>
      </w:r>
      <w:r w:rsidRPr="00E11634">
        <w:rPr>
          <w:lang w:val="en-US"/>
        </w:rPr>
        <w:t>JSC</w:t>
      </w:r>
      <w:r>
        <w:rPr>
          <w:lang w:val="en-US"/>
        </w:rPr>
        <w:t>’s Supervisory Board</w:t>
      </w:r>
      <w:r w:rsidR="00E90196" w:rsidRPr="00E11634">
        <w:rPr>
          <w:lang w:val="en-US"/>
        </w:rPr>
        <w:t>;</w:t>
      </w:r>
    </w:p>
    <w:p w:rsidR="00C0676D" w:rsidRPr="00360B22" w:rsidRDefault="00360B22">
      <w:pPr>
        <w:pStyle w:val="20"/>
        <w:shd w:val="clear" w:color="auto" w:fill="auto"/>
        <w:spacing w:after="0" w:line="274" w:lineRule="exact"/>
        <w:ind w:firstLine="740"/>
        <w:jc w:val="both"/>
        <w:rPr>
          <w:lang w:val="en-US"/>
        </w:rPr>
      </w:pPr>
      <w:proofErr w:type="gramStart"/>
      <w:r w:rsidRPr="00360B22">
        <w:rPr>
          <w:lang w:val="en-US"/>
        </w:rPr>
        <w:t>suppression</w:t>
      </w:r>
      <w:proofErr w:type="gramEnd"/>
      <w:r w:rsidRPr="00360B22">
        <w:rPr>
          <w:lang w:val="en-US"/>
        </w:rPr>
        <w:t xml:space="preserve"> of a possible conflict of interest </w:t>
      </w:r>
      <w:r>
        <w:rPr>
          <w:lang w:val="en-US"/>
        </w:rPr>
        <w:t>at</w:t>
      </w:r>
      <w:r w:rsidRPr="00401344">
        <w:rPr>
          <w:lang w:val="en-US"/>
        </w:rPr>
        <w:t xml:space="preserve"> performing </w:t>
      </w:r>
      <w:r w:rsidRPr="00360B22">
        <w:rPr>
          <w:lang w:val="en-US"/>
        </w:rPr>
        <w:t>actions and transactions by JSC officials, as well as disclosure of information by them</w:t>
      </w:r>
      <w:r w:rsidR="00E90196" w:rsidRPr="00360B22">
        <w:rPr>
          <w:lang w:val="en-US"/>
        </w:rPr>
        <w:t>;</w:t>
      </w:r>
    </w:p>
    <w:p w:rsidR="00C0676D" w:rsidRDefault="00F32703" w:rsidP="00F32703">
      <w:pPr>
        <w:pStyle w:val="20"/>
        <w:numPr>
          <w:ilvl w:val="0"/>
          <w:numId w:val="3"/>
        </w:numPr>
        <w:shd w:val="clear" w:color="auto" w:fill="auto"/>
        <w:tabs>
          <w:tab w:val="left" w:pos="1130"/>
        </w:tabs>
        <w:spacing w:after="0" w:line="274" w:lineRule="exact"/>
        <w:ind w:firstLine="740"/>
        <w:jc w:val="both"/>
        <w:rPr>
          <w:lang w:val="en-US"/>
        </w:rPr>
      </w:pPr>
      <w:r w:rsidRPr="00F32703">
        <w:rPr>
          <w:lang w:val="en-US"/>
        </w:rPr>
        <w:t>The regulation on the procedure of actions in case of conflict of intere</w:t>
      </w:r>
      <w:r>
        <w:rPr>
          <w:lang w:val="en-US"/>
        </w:rPr>
        <w:t>sts is approved by the General Meeting of S</w:t>
      </w:r>
      <w:r w:rsidRPr="00F32703">
        <w:rPr>
          <w:lang w:val="en-US"/>
        </w:rPr>
        <w:t>hareholders</w:t>
      </w:r>
      <w:r w:rsidR="00E90196" w:rsidRPr="00F32703">
        <w:rPr>
          <w:lang w:val="en-US"/>
        </w:rPr>
        <w:t>.</w:t>
      </w:r>
    </w:p>
    <w:p w:rsidR="00F32703" w:rsidRPr="00F32703" w:rsidRDefault="00F32703" w:rsidP="009F3022">
      <w:pPr>
        <w:pStyle w:val="20"/>
        <w:shd w:val="clear" w:color="auto" w:fill="auto"/>
        <w:tabs>
          <w:tab w:val="left" w:pos="1130"/>
        </w:tabs>
        <w:spacing w:after="0" w:line="274" w:lineRule="exact"/>
        <w:ind w:left="740" w:firstLine="0"/>
        <w:rPr>
          <w:lang w:val="en-US"/>
        </w:rPr>
      </w:pPr>
    </w:p>
    <w:p w:rsidR="00C0676D" w:rsidRPr="009F3022" w:rsidRDefault="009F3022" w:rsidP="009F3022">
      <w:pPr>
        <w:pStyle w:val="22"/>
        <w:keepNext/>
        <w:keepLines/>
        <w:numPr>
          <w:ilvl w:val="0"/>
          <w:numId w:val="6"/>
        </w:numPr>
        <w:shd w:val="clear" w:color="auto" w:fill="auto"/>
        <w:tabs>
          <w:tab w:val="left" w:pos="2206"/>
        </w:tabs>
        <w:spacing w:after="211" w:line="240" w:lineRule="exact"/>
        <w:ind w:left="1560" w:firstLine="0"/>
        <w:jc w:val="center"/>
        <w:rPr>
          <w:lang w:val="en-US"/>
        </w:rPr>
      </w:pPr>
      <w:r>
        <w:rPr>
          <w:lang w:val="en-US"/>
        </w:rPr>
        <w:t>IMPLEMENTATION OF</w:t>
      </w:r>
      <w:r w:rsidRPr="00EA6D92">
        <w:rPr>
          <w:lang w:val="en-US"/>
        </w:rPr>
        <w:t xml:space="preserve"> STANDARD ORGANIZATIONAL STRUCTURE</w:t>
      </w:r>
    </w:p>
    <w:p w:rsidR="00C0676D" w:rsidRPr="009F3022" w:rsidRDefault="009F3022">
      <w:pPr>
        <w:pStyle w:val="20"/>
        <w:numPr>
          <w:ilvl w:val="0"/>
          <w:numId w:val="3"/>
        </w:numPr>
        <w:shd w:val="clear" w:color="auto" w:fill="auto"/>
        <w:tabs>
          <w:tab w:val="left" w:pos="1175"/>
        </w:tabs>
        <w:spacing w:after="0" w:line="274" w:lineRule="exact"/>
        <w:ind w:firstLine="740"/>
        <w:jc w:val="both"/>
        <w:rPr>
          <w:lang w:val="en-US"/>
        </w:rPr>
      </w:pPr>
      <w:r>
        <w:rPr>
          <w:lang w:val="en-US"/>
        </w:rPr>
        <w:t>For implementation of</w:t>
      </w:r>
      <w:r w:rsidRPr="00EA6D92">
        <w:rPr>
          <w:lang w:val="en-US"/>
        </w:rPr>
        <w:t xml:space="preserve"> standard organizational structure</w:t>
      </w:r>
      <w:r>
        <w:rPr>
          <w:lang w:val="en-US"/>
        </w:rPr>
        <w:t xml:space="preserve"> in JSC</w:t>
      </w:r>
      <w:r w:rsidR="00E90196" w:rsidRPr="009F3022">
        <w:rPr>
          <w:lang w:val="en-US"/>
        </w:rPr>
        <w:t>:</w:t>
      </w:r>
    </w:p>
    <w:p w:rsidR="00C0676D" w:rsidRPr="00291B85" w:rsidRDefault="00E442D1" w:rsidP="00291B85">
      <w:pPr>
        <w:pStyle w:val="20"/>
        <w:shd w:val="clear" w:color="auto" w:fill="auto"/>
        <w:spacing w:after="0" w:line="274" w:lineRule="exact"/>
        <w:ind w:firstLine="740"/>
        <w:jc w:val="both"/>
        <w:rPr>
          <w:lang w:val="en-US"/>
        </w:rPr>
      </w:pPr>
      <w:proofErr w:type="gramStart"/>
      <w:r w:rsidRPr="00E442D1">
        <w:rPr>
          <w:lang w:val="en-US"/>
        </w:rPr>
        <w:t>compliance</w:t>
      </w:r>
      <w:proofErr w:type="gramEnd"/>
      <w:r w:rsidRPr="00E442D1">
        <w:rPr>
          <w:lang w:val="en-US"/>
        </w:rPr>
        <w:t xml:space="preserve"> with the stan</w:t>
      </w:r>
      <w:r w:rsidR="00291B85">
        <w:rPr>
          <w:lang w:val="en-US"/>
        </w:rPr>
        <w:t>dard structure approved by Decree of</w:t>
      </w:r>
      <w:r w:rsidRPr="00E442D1">
        <w:rPr>
          <w:lang w:val="en-US"/>
        </w:rPr>
        <w:t xml:space="preserve"> President of the Republic of Uzbe</w:t>
      </w:r>
      <w:r w:rsidR="00291B85">
        <w:rPr>
          <w:lang w:val="en-US"/>
        </w:rPr>
        <w:t xml:space="preserve">kistan dated April 24, 2015 № </w:t>
      </w:r>
      <w:r w:rsidR="00291B85">
        <w:t>УП</w:t>
      </w:r>
      <w:r w:rsidR="00291B85" w:rsidRPr="00E442D1">
        <w:rPr>
          <w:lang w:val="en-US"/>
        </w:rPr>
        <w:t xml:space="preserve"> </w:t>
      </w:r>
      <w:r w:rsidR="00291B85">
        <w:rPr>
          <w:lang w:val="en-US"/>
        </w:rPr>
        <w:t>-4720 " On measures for introduction of</w:t>
      </w:r>
      <w:r w:rsidRPr="00E442D1">
        <w:rPr>
          <w:lang w:val="en-US"/>
        </w:rPr>
        <w:t xml:space="preserve"> modern methods of corporate governance in joint stock companies»</w:t>
      </w:r>
      <w:r w:rsidR="00E90196" w:rsidRPr="00291B85">
        <w:rPr>
          <w:lang w:val="en-US"/>
        </w:rPr>
        <w:t>;</w:t>
      </w:r>
    </w:p>
    <w:p w:rsidR="00C0676D" w:rsidRPr="00054D55" w:rsidRDefault="00054D55" w:rsidP="00054D55">
      <w:pPr>
        <w:pStyle w:val="20"/>
        <w:shd w:val="clear" w:color="auto" w:fill="auto"/>
        <w:spacing w:after="0" w:line="274" w:lineRule="exact"/>
        <w:ind w:firstLine="740"/>
        <w:jc w:val="both"/>
        <w:rPr>
          <w:lang w:val="en-US"/>
        </w:rPr>
      </w:pPr>
      <w:proofErr w:type="gramStart"/>
      <w:r w:rsidRPr="00054D55">
        <w:rPr>
          <w:lang w:val="en-US"/>
        </w:rPr>
        <w:t>regular</w:t>
      </w:r>
      <w:proofErr w:type="gramEnd"/>
      <w:r w:rsidRPr="00054D55">
        <w:rPr>
          <w:lang w:val="en-US"/>
        </w:rPr>
        <w:t xml:space="preserve"> assessment of compliance of the current </w:t>
      </w:r>
      <w:r>
        <w:rPr>
          <w:lang w:val="en-US"/>
        </w:rPr>
        <w:t xml:space="preserve">organizational structure of </w:t>
      </w:r>
      <w:r w:rsidRPr="00054D55">
        <w:rPr>
          <w:lang w:val="en-US"/>
        </w:rPr>
        <w:t>JSC with the standard structure approved by the legislation is organized</w:t>
      </w:r>
      <w:r w:rsidR="00E90196" w:rsidRPr="00054D55">
        <w:rPr>
          <w:lang w:val="en-US"/>
        </w:rPr>
        <w:t>;</w:t>
      </w:r>
    </w:p>
    <w:p w:rsidR="00C0676D" w:rsidRPr="00B15BB2" w:rsidRDefault="00B15BB2" w:rsidP="00B15BB2">
      <w:pPr>
        <w:pStyle w:val="20"/>
        <w:shd w:val="clear" w:color="auto" w:fill="auto"/>
        <w:spacing w:after="0" w:line="274" w:lineRule="exact"/>
        <w:ind w:firstLine="740"/>
        <w:jc w:val="both"/>
        <w:rPr>
          <w:lang w:val="en-US"/>
        </w:rPr>
      </w:pPr>
      <w:proofErr w:type="gramStart"/>
      <w:r w:rsidRPr="00B15BB2">
        <w:rPr>
          <w:lang w:val="en-US"/>
        </w:rPr>
        <w:t>annual</w:t>
      </w:r>
      <w:proofErr w:type="gramEnd"/>
      <w:r w:rsidRPr="00B15BB2">
        <w:rPr>
          <w:lang w:val="en-US"/>
        </w:rPr>
        <w:t xml:space="preserve"> competitive selection</w:t>
      </w:r>
      <w:r>
        <w:rPr>
          <w:lang w:val="en-US"/>
        </w:rPr>
        <w:t xml:space="preserve"> for management positions in</w:t>
      </w:r>
      <w:r w:rsidRPr="00B15BB2">
        <w:rPr>
          <w:lang w:val="en-US"/>
        </w:rPr>
        <w:t xml:space="preserve"> JSC, with the possibility of participation of candidates from among foreign managers</w:t>
      </w:r>
      <w:r w:rsidR="00E90196" w:rsidRPr="00B15BB2">
        <w:rPr>
          <w:lang w:val="en-US"/>
        </w:rPr>
        <w:t>;</w:t>
      </w:r>
    </w:p>
    <w:p w:rsidR="00473554" w:rsidRDefault="00473554" w:rsidP="00473554">
      <w:pPr>
        <w:pStyle w:val="20"/>
        <w:numPr>
          <w:ilvl w:val="0"/>
          <w:numId w:val="3"/>
        </w:numPr>
        <w:shd w:val="clear" w:color="auto" w:fill="auto"/>
        <w:tabs>
          <w:tab w:val="left" w:pos="1140"/>
        </w:tabs>
        <w:spacing w:after="267" w:line="274" w:lineRule="exact"/>
        <w:ind w:firstLine="740"/>
        <w:jc w:val="both"/>
        <w:rPr>
          <w:lang w:val="en-US"/>
        </w:rPr>
      </w:pPr>
      <w:r w:rsidRPr="00473554">
        <w:rPr>
          <w:lang w:val="en-US"/>
        </w:rPr>
        <w:t xml:space="preserve">Supervisory Board ensures coordination of work on the development, implementation and regular </w:t>
      </w:r>
      <w:r w:rsidR="002E4536">
        <w:rPr>
          <w:lang w:val="en-US"/>
        </w:rPr>
        <w:t xml:space="preserve">assessment of compliance of </w:t>
      </w:r>
      <w:r w:rsidR="002E4536" w:rsidRPr="00473554">
        <w:rPr>
          <w:lang w:val="en-US"/>
        </w:rPr>
        <w:t>JSC</w:t>
      </w:r>
      <w:r w:rsidR="002E4536">
        <w:rPr>
          <w:lang w:val="en-US"/>
        </w:rPr>
        <w:t>’s</w:t>
      </w:r>
      <w:r w:rsidR="002E4536" w:rsidRPr="00473554">
        <w:rPr>
          <w:lang w:val="en-US"/>
        </w:rPr>
        <w:t xml:space="preserve"> </w:t>
      </w:r>
      <w:r w:rsidRPr="00473554">
        <w:rPr>
          <w:lang w:val="en-US"/>
        </w:rPr>
        <w:t xml:space="preserve">organizational structure </w:t>
      </w:r>
      <w:r w:rsidR="002E4536">
        <w:rPr>
          <w:lang w:val="en-US"/>
        </w:rPr>
        <w:t>with the requirements of</w:t>
      </w:r>
      <w:r w:rsidRPr="00473554">
        <w:rPr>
          <w:lang w:val="en-US"/>
        </w:rPr>
        <w:t xml:space="preserve"> legislation</w:t>
      </w:r>
      <w:r w:rsidR="002E4536">
        <w:rPr>
          <w:lang w:val="en-US"/>
        </w:rPr>
        <w:t>.</w:t>
      </w:r>
      <w:r w:rsidRPr="00473554">
        <w:rPr>
          <w:lang w:val="en-US"/>
        </w:rPr>
        <w:t xml:space="preserve"> </w:t>
      </w:r>
    </w:p>
    <w:p w:rsidR="00C0676D" w:rsidRDefault="00F8314F" w:rsidP="00F8314F">
      <w:pPr>
        <w:pStyle w:val="22"/>
        <w:keepNext/>
        <w:keepLines/>
        <w:numPr>
          <w:ilvl w:val="0"/>
          <w:numId w:val="6"/>
        </w:numPr>
        <w:shd w:val="clear" w:color="auto" w:fill="auto"/>
        <w:tabs>
          <w:tab w:val="left" w:pos="949"/>
        </w:tabs>
        <w:spacing w:after="0" w:line="240" w:lineRule="exact"/>
        <w:ind w:left="500" w:firstLine="0"/>
        <w:jc w:val="center"/>
        <w:rPr>
          <w:lang w:val="en-US"/>
        </w:rPr>
      </w:pPr>
      <w:r w:rsidRPr="00F8314F">
        <w:rPr>
          <w:lang w:val="en-US"/>
        </w:rPr>
        <w:t>PUBLICATION OF INFORMATION ON THE BASIS OF INTERNATIONAL STANDARDS OF AUDITING AND FINANCIAL ACCOUNTABILITIES</w:t>
      </w:r>
    </w:p>
    <w:p w:rsidR="00F8314F" w:rsidRPr="00F8314F" w:rsidRDefault="00F8314F" w:rsidP="00F8314F">
      <w:pPr>
        <w:pStyle w:val="22"/>
        <w:keepNext/>
        <w:keepLines/>
        <w:shd w:val="clear" w:color="auto" w:fill="auto"/>
        <w:tabs>
          <w:tab w:val="left" w:pos="949"/>
        </w:tabs>
        <w:spacing w:after="0" w:line="240" w:lineRule="exact"/>
        <w:ind w:left="500" w:firstLine="0"/>
        <w:rPr>
          <w:lang w:val="en-US"/>
        </w:rPr>
      </w:pPr>
    </w:p>
    <w:p w:rsidR="00C0676D" w:rsidRPr="00F8314F" w:rsidRDefault="00F8314F">
      <w:pPr>
        <w:pStyle w:val="20"/>
        <w:numPr>
          <w:ilvl w:val="0"/>
          <w:numId w:val="3"/>
        </w:numPr>
        <w:shd w:val="clear" w:color="auto" w:fill="auto"/>
        <w:tabs>
          <w:tab w:val="left" w:pos="497"/>
        </w:tabs>
        <w:spacing w:after="0" w:line="274" w:lineRule="exact"/>
        <w:ind w:firstLine="0"/>
        <w:jc w:val="both"/>
        <w:rPr>
          <w:lang w:val="en-US"/>
        </w:rPr>
      </w:pPr>
      <w:r>
        <w:rPr>
          <w:lang w:val="en-US"/>
        </w:rPr>
        <w:t>For p</w:t>
      </w:r>
      <w:r w:rsidRPr="00A41025">
        <w:rPr>
          <w:lang w:val="en-US"/>
        </w:rPr>
        <w:t xml:space="preserve">ublication of information on the basis of international standards of auditing and financial </w:t>
      </w:r>
      <w:r>
        <w:rPr>
          <w:lang w:val="en-US"/>
        </w:rPr>
        <w:t>a</w:t>
      </w:r>
      <w:r w:rsidRPr="00A41025">
        <w:rPr>
          <w:lang w:val="en-US"/>
        </w:rPr>
        <w:t>ccountabilities</w:t>
      </w:r>
      <w:r>
        <w:rPr>
          <w:lang w:val="en-US"/>
        </w:rPr>
        <w:t xml:space="preserve"> in JSC</w:t>
      </w:r>
      <w:r w:rsidR="00E90196" w:rsidRPr="00F8314F">
        <w:rPr>
          <w:lang w:val="en-US"/>
        </w:rPr>
        <w:t>:</w:t>
      </w:r>
    </w:p>
    <w:p w:rsidR="00C0676D" w:rsidRPr="00F8314F" w:rsidRDefault="00F8314F">
      <w:pPr>
        <w:pStyle w:val="20"/>
        <w:shd w:val="clear" w:color="auto" w:fill="auto"/>
        <w:spacing w:after="0" w:line="274" w:lineRule="exact"/>
        <w:ind w:firstLine="740"/>
        <w:jc w:val="both"/>
        <w:rPr>
          <w:lang w:val="en-US"/>
        </w:rPr>
      </w:pPr>
      <w:r w:rsidRPr="00F8314F">
        <w:rPr>
          <w:lang w:val="en-US"/>
        </w:rPr>
        <w:t>Supervisory Board of JSC coordinates the work</w:t>
      </w:r>
      <w:r>
        <w:rPr>
          <w:lang w:val="en-US"/>
        </w:rPr>
        <w:t xml:space="preserve"> to ensure the</w:t>
      </w:r>
      <w:r w:rsidRPr="00F8314F">
        <w:rPr>
          <w:lang w:val="en-US"/>
        </w:rPr>
        <w:t xml:space="preserve"> publication of annual financial statements in accordance with International financial reporting standards (hereinafter-IFRS)</w:t>
      </w:r>
      <w:r>
        <w:rPr>
          <w:lang w:val="en-US"/>
        </w:rPr>
        <w:t>;</w:t>
      </w:r>
    </w:p>
    <w:p w:rsidR="00C0676D" w:rsidRPr="0028024A" w:rsidRDefault="0028024A">
      <w:pPr>
        <w:pStyle w:val="20"/>
        <w:shd w:val="clear" w:color="auto" w:fill="auto"/>
        <w:spacing w:after="0" w:line="274" w:lineRule="exact"/>
        <w:ind w:firstLine="740"/>
        <w:jc w:val="both"/>
        <w:rPr>
          <w:lang w:val="en-US"/>
        </w:rPr>
      </w:pPr>
      <w:r w:rsidRPr="0028024A">
        <w:rPr>
          <w:lang w:val="en-US"/>
        </w:rPr>
        <w:t xml:space="preserve">a working group is created from among the members of the audit Commission, internal audit service, </w:t>
      </w:r>
      <w:r w:rsidRPr="0028024A">
        <w:rPr>
          <w:lang w:val="en-US"/>
        </w:rPr>
        <w:lastRenderedPageBreak/>
        <w:t>Supervisory Boa</w:t>
      </w:r>
      <w:r>
        <w:rPr>
          <w:lang w:val="en-US"/>
        </w:rPr>
        <w:t>rd, responsible officials of</w:t>
      </w:r>
      <w:r w:rsidRPr="0028024A">
        <w:rPr>
          <w:lang w:val="en-US"/>
        </w:rPr>
        <w:t xml:space="preserve"> JSC and involved experts (if necessary) on the publication of financial statements in accordance with IFRS</w:t>
      </w:r>
      <w:r w:rsidR="00E90196" w:rsidRPr="0028024A">
        <w:rPr>
          <w:lang w:val="en-US"/>
        </w:rPr>
        <w:t>;</w:t>
      </w:r>
    </w:p>
    <w:p w:rsidR="00C0676D" w:rsidRPr="00641A8E" w:rsidRDefault="00641A8E">
      <w:pPr>
        <w:pStyle w:val="20"/>
        <w:shd w:val="clear" w:color="auto" w:fill="auto"/>
        <w:spacing w:after="0" w:line="274" w:lineRule="exact"/>
        <w:ind w:firstLine="740"/>
        <w:jc w:val="both"/>
        <w:rPr>
          <w:lang w:val="en-US"/>
        </w:rPr>
      </w:pPr>
      <w:r w:rsidRPr="00641A8E">
        <w:rPr>
          <w:lang w:val="en-US"/>
        </w:rPr>
        <w:t>training of JSC personnel involved in audit and preparation of financial statements is provided at t</w:t>
      </w:r>
      <w:r w:rsidR="00A536D8">
        <w:rPr>
          <w:lang w:val="en-US"/>
        </w:rPr>
        <w:t>raining courses on IFRS and I</w:t>
      </w:r>
      <w:r w:rsidRPr="00641A8E">
        <w:rPr>
          <w:lang w:val="en-US"/>
        </w:rPr>
        <w:t>nternational standards of audit</w:t>
      </w:r>
      <w:r w:rsidR="00E90196" w:rsidRPr="00641A8E">
        <w:rPr>
          <w:lang w:val="en-US"/>
        </w:rPr>
        <w:t>;</w:t>
      </w:r>
    </w:p>
    <w:p w:rsidR="00C0676D" w:rsidRPr="00641A8E" w:rsidRDefault="00641A8E">
      <w:pPr>
        <w:pStyle w:val="20"/>
        <w:shd w:val="clear" w:color="auto" w:fill="auto"/>
        <w:spacing w:after="267" w:line="274" w:lineRule="exact"/>
        <w:ind w:firstLine="740"/>
        <w:jc w:val="both"/>
        <w:rPr>
          <w:lang w:val="en-US"/>
        </w:rPr>
      </w:pPr>
      <w:proofErr w:type="gramStart"/>
      <w:r w:rsidRPr="00641A8E">
        <w:rPr>
          <w:lang w:val="en-US"/>
        </w:rPr>
        <w:t>annual</w:t>
      </w:r>
      <w:proofErr w:type="gramEnd"/>
      <w:r w:rsidRPr="00641A8E">
        <w:rPr>
          <w:lang w:val="en-US"/>
        </w:rPr>
        <w:t xml:space="preserve"> financial statements are publ</w:t>
      </w:r>
      <w:r w:rsidR="00A536D8">
        <w:rPr>
          <w:lang w:val="en-US"/>
        </w:rPr>
        <w:t>ished on the basis of IFRS and I</w:t>
      </w:r>
      <w:r w:rsidRPr="00641A8E">
        <w:rPr>
          <w:lang w:val="en-US"/>
        </w:rPr>
        <w:t>nternational standards of audit within the terms established by the legislation</w:t>
      </w:r>
      <w:r w:rsidR="00E90196" w:rsidRPr="00641A8E">
        <w:rPr>
          <w:lang w:val="en-US"/>
        </w:rPr>
        <w:t>.</w:t>
      </w:r>
    </w:p>
    <w:p w:rsidR="00C0676D" w:rsidRPr="00641A8E" w:rsidRDefault="00C2338E" w:rsidP="00C2338E">
      <w:pPr>
        <w:pStyle w:val="22"/>
        <w:keepNext/>
        <w:keepLines/>
        <w:numPr>
          <w:ilvl w:val="0"/>
          <w:numId w:val="6"/>
        </w:numPr>
        <w:shd w:val="clear" w:color="auto" w:fill="auto"/>
        <w:tabs>
          <w:tab w:val="left" w:pos="2208"/>
        </w:tabs>
        <w:spacing w:after="201" w:line="240" w:lineRule="exact"/>
        <w:ind w:left="1840" w:firstLine="0"/>
        <w:jc w:val="center"/>
        <w:rPr>
          <w:lang w:val="en-US"/>
        </w:rPr>
      </w:pPr>
      <w:r w:rsidRPr="003567EB">
        <w:rPr>
          <w:lang w:val="en-US"/>
        </w:rPr>
        <w:t>MONI</w:t>
      </w:r>
      <w:r>
        <w:rPr>
          <w:lang w:val="en-US"/>
        </w:rPr>
        <w:t>TORING THE IMPLEMENTATION OF</w:t>
      </w:r>
      <w:r w:rsidRPr="003567EB">
        <w:rPr>
          <w:lang w:val="en-US"/>
        </w:rPr>
        <w:t xml:space="preserve"> CODE RECOMMENDATIONS</w:t>
      </w:r>
    </w:p>
    <w:p w:rsidR="00C0676D" w:rsidRPr="00760303" w:rsidRDefault="00760303" w:rsidP="00760303">
      <w:pPr>
        <w:pStyle w:val="20"/>
        <w:numPr>
          <w:ilvl w:val="0"/>
          <w:numId w:val="3"/>
        </w:numPr>
        <w:shd w:val="clear" w:color="auto" w:fill="auto"/>
        <w:tabs>
          <w:tab w:val="left" w:pos="1150"/>
        </w:tabs>
        <w:spacing w:after="0" w:line="274" w:lineRule="exact"/>
        <w:ind w:firstLine="740"/>
        <w:jc w:val="both"/>
        <w:rPr>
          <w:lang w:val="en-US"/>
        </w:rPr>
      </w:pPr>
      <w:r w:rsidRPr="00760303">
        <w:rPr>
          <w:lang w:val="en-US"/>
        </w:rPr>
        <w:t>In order to mo</w:t>
      </w:r>
      <w:r>
        <w:rPr>
          <w:lang w:val="en-US"/>
        </w:rPr>
        <w:t xml:space="preserve">nitor the implementation </w:t>
      </w:r>
      <w:r w:rsidR="00C4414E">
        <w:rPr>
          <w:lang w:val="en-US"/>
        </w:rPr>
        <w:t>of</w:t>
      </w:r>
      <w:r w:rsidR="00C4414E" w:rsidRPr="00095C14">
        <w:rPr>
          <w:lang w:val="en-US"/>
        </w:rPr>
        <w:t xml:space="preserve"> Code recommendations</w:t>
      </w:r>
      <w:r>
        <w:rPr>
          <w:lang w:val="en-US"/>
        </w:rPr>
        <w:t>, the JSC assesses</w:t>
      </w:r>
      <w:r w:rsidRPr="00760303">
        <w:rPr>
          <w:lang w:val="en-US"/>
        </w:rPr>
        <w:t xml:space="preserve"> corpora</w:t>
      </w:r>
      <w:r>
        <w:rPr>
          <w:lang w:val="en-US"/>
        </w:rPr>
        <w:t xml:space="preserve">te governance system in the company for </w:t>
      </w:r>
      <w:r w:rsidRPr="00760303">
        <w:rPr>
          <w:lang w:val="en-US"/>
        </w:rPr>
        <w:t>implementation of which it is recommended to involve an independent organization</w:t>
      </w:r>
      <w:r>
        <w:rPr>
          <w:lang w:val="en-US"/>
        </w:rPr>
        <w:t>.</w:t>
      </w:r>
    </w:p>
    <w:p w:rsidR="00C0676D" w:rsidRPr="00683CF8" w:rsidRDefault="00683CF8" w:rsidP="00683CF8">
      <w:pPr>
        <w:pStyle w:val="20"/>
        <w:numPr>
          <w:ilvl w:val="0"/>
          <w:numId w:val="3"/>
        </w:numPr>
        <w:shd w:val="clear" w:color="auto" w:fill="auto"/>
        <w:tabs>
          <w:tab w:val="left" w:pos="1140"/>
        </w:tabs>
        <w:spacing w:after="0" w:line="274" w:lineRule="exact"/>
        <w:ind w:firstLine="740"/>
        <w:jc w:val="both"/>
        <w:rPr>
          <w:lang w:val="en-US"/>
        </w:rPr>
      </w:pPr>
      <w:r>
        <w:rPr>
          <w:lang w:val="en-US"/>
        </w:rPr>
        <w:t>Independent assessment of</w:t>
      </w:r>
      <w:r w:rsidR="00A536D8">
        <w:rPr>
          <w:lang w:val="en-US"/>
        </w:rPr>
        <w:t xml:space="preserve"> Corporate Governance S</w:t>
      </w:r>
      <w:r w:rsidRPr="00683CF8">
        <w:rPr>
          <w:lang w:val="en-US"/>
        </w:rPr>
        <w:t>ystem in the JSC is carried out at least once a year</w:t>
      </w:r>
      <w:r w:rsidR="00E90196" w:rsidRPr="00683CF8">
        <w:rPr>
          <w:lang w:val="en-US"/>
        </w:rPr>
        <w:t>.</w:t>
      </w:r>
    </w:p>
    <w:p w:rsidR="00C0676D" w:rsidRPr="002B5B0A" w:rsidRDefault="002B5B0A" w:rsidP="002B5B0A">
      <w:pPr>
        <w:pStyle w:val="20"/>
        <w:numPr>
          <w:ilvl w:val="0"/>
          <w:numId w:val="3"/>
        </w:numPr>
        <w:shd w:val="clear" w:color="auto" w:fill="auto"/>
        <w:tabs>
          <w:tab w:val="left" w:pos="1145"/>
        </w:tabs>
        <w:spacing w:after="0" w:line="274" w:lineRule="exact"/>
        <w:ind w:firstLine="740"/>
        <w:jc w:val="both"/>
        <w:rPr>
          <w:lang w:val="en-US"/>
        </w:rPr>
      </w:pPr>
      <w:r w:rsidRPr="002B5B0A">
        <w:rPr>
          <w:lang w:val="en-US"/>
        </w:rPr>
        <w:t>A</w:t>
      </w:r>
      <w:r>
        <w:rPr>
          <w:lang w:val="en-US"/>
        </w:rPr>
        <w:t xml:space="preserve">n independent assessment of </w:t>
      </w:r>
      <w:r w:rsidR="00A536D8">
        <w:rPr>
          <w:lang w:val="en-US"/>
        </w:rPr>
        <w:t>Corporate Governance S</w:t>
      </w:r>
      <w:r w:rsidRPr="002B5B0A">
        <w:rPr>
          <w:lang w:val="en-US"/>
        </w:rPr>
        <w:t>ystem in the JSC is carried out on the basis of a relevant agreement with an organization that is not related to property relations with the JSC</w:t>
      </w:r>
      <w:r w:rsidR="00E90196" w:rsidRPr="002B5B0A">
        <w:rPr>
          <w:lang w:val="en-US"/>
        </w:rPr>
        <w:t>.</w:t>
      </w:r>
    </w:p>
    <w:p w:rsidR="00C0676D" w:rsidRPr="002B5B0A" w:rsidRDefault="002B5B0A" w:rsidP="002B5B0A">
      <w:pPr>
        <w:pStyle w:val="20"/>
        <w:numPr>
          <w:ilvl w:val="0"/>
          <w:numId w:val="3"/>
        </w:numPr>
        <w:shd w:val="clear" w:color="auto" w:fill="auto"/>
        <w:tabs>
          <w:tab w:val="left" w:pos="1145"/>
        </w:tabs>
        <w:spacing w:after="0" w:line="274" w:lineRule="exact"/>
        <w:ind w:firstLine="740"/>
        <w:jc w:val="both"/>
        <w:rPr>
          <w:lang w:val="en-US"/>
        </w:rPr>
      </w:pPr>
      <w:r w:rsidRPr="002B5B0A">
        <w:rPr>
          <w:lang w:val="en-US"/>
        </w:rPr>
        <w:t>As an independent organization for</w:t>
      </w:r>
      <w:r>
        <w:rPr>
          <w:lang w:val="en-US"/>
        </w:rPr>
        <w:t xml:space="preserve"> assessment of </w:t>
      </w:r>
      <w:r w:rsidR="00A536D8">
        <w:rPr>
          <w:lang w:val="en-US"/>
        </w:rPr>
        <w:t>Corporate Governance S</w:t>
      </w:r>
      <w:r w:rsidR="00A536D8" w:rsidRPr="00683CF8">
        <w:rPr>
          <w:lang w:val="en-US"/>
        </w:rPr>
        <w:t xml:space="preserve">ystem </w:t>
      </w:r>
      <w:r w:rsidRPr="002B5B0A">
        <w:rPr>
          <w:lang w:val="en-US"/>
        </w:rPr>
        <w:t>in the JSC may be</w:t>
      </w:r>
      <w:r w:rsidR="00E90196" w:rsidRPr="002B5B0A">
        <w:rPr>
          <w:lang w:val="en-US"/>
        </w:rPr>
        <w:t>:</w:t>
      </w:r>
    </w:p>
    <w:p w:rsidR="00C0676D" w:rsidRPr="002B5B0A" w:rsidRDefault="002B5B0A">
      <w:pPr>
        <w:pStyle w:val="20"/>
        <w:shd w:val="clear" w:color="auto" w:fill="auto"/>
        <w:spacing w:after="0" w:line="274" w:lineRule="exact"/>
        <w:ind w:firstLine="740"/>
        <w:jc w:val="both"/>
        <w:rPr>
          <w:lang w:val="en-US"/>
        </w:rPr>
      </w:pPr>
      <w:proofErr w:type="gramStart"/>
      <w:r w:rsidRPr="002B5B0A">
        <w:rPr>
          <w:lang w:val="en-US"/>
        </w:rPr>
        <w:t>stock</w:t>
      </w:r>
      <w:proofErr w:type="gramEnd"/>
      <w:r w:rsidRPr="002B5B0A">
        <w:rPr>
          <w:lang w:val="en-US"/>
        </w:rPr>
        <w:t xml:space="preserve"> exchange</w:t>
      </w:r>
      <w:r w:rsidR="00E90196" w:rsidRPr="002B5B0A">
        <w:rPr>
          <w:lang w:val="en-US"/>
        </w:rPr>
        <w:t>;</w:t>
      </w:r>
    </w:p>
    <w:p w:rsidR="00C0676D" w:rsidRPr="002B5B0A" w:rsidRDefault="002B5B0A">
      <w:pPr>
        <w:pStyle w:val="20"/>
        <w:shd w:val="clear" w:color="auto" w:fill="auto"/>
        <w:spacing w:after="0" w:line="274" w:lineRule="exact"/>
        <w:ind w:firstLine="740"/>
        <w:jc w:val="both"/>
        <w:rPr>
          <w:lang w:val="en-US"/>
        </w:rPr>
      </w:pPr>
      <w:proofErr w:type="gramStart"/>
      <w:r w:rsidRPr="002B5B0A">
        <w:rPr>
          <w:lang w:val="en-US"/>
        </w:rPr>
        <w:t>professional</w:t>
      </w:r>
      <w:proofErr w:type="gramEnd"/>
      <w:r w:rsidRPr="002B5B0A">
        <w:rPr>
          <w:lang w:val="en-US"/>
        </w:rPr>
        <w:t xml:space="preserve"> participants of the securities market</w:t>
      </w:r>
      <w:r w:rsidR="00E90196" w:rsidRPr="002B5B0A">
        <w:rPr>
          <w:lang w:val="en-US"/>
        </w:rPr>
        <w:t>;</w:t>
      </w:r>
    </w:p>
    <w:p w:rsidR="00C0676D" w:rsidRPr="00F331FA" w:rsidRDefault="00F331FA">
      <w:pPr>
        <w:pStyle w:val="20"/>
        <w:shd w:val="clear" w:color="auto" w:fill="auto"/>
        <w:spacing w:after="0" w:line="274" w:lineRule="exact"/>
        <w:ind w:firstLine="740"/>
        <w:jc w:val="both"/>
        <w:rPr>
          <w:lang w:val="en-US"/>
        </w:rPr>
      </w:pPr>
      <w:proofErr w:type="gramStart"/>
      <w:r w:rsidRPr="00F331FA">
        <w:rPr>
          <w:lang w:val="en-US"/>
        </w:rPr>
        <w:t>the</w:t>
      </w:r>
      <w:proofErr w:type="gramEnd"/>
      <w:r w:rsidRPr="00F331FA">
        <w:rPr>
          <w:lang w:val="en-US"/>
        </w:rPr>
        <w:t xml:space="preserve"> auditing organization, having a staff expert with the appropriate certificate of the corporate Trustee or professional securities market</w:t>
      </w:r>
      <w:r w:rsidR="00E90196" w:rsidRPr="00F331FA">
        <w:rPr>
          <w:lang w:val="en-US"/>
        </w:rPr>
        <w:t>;</w:t>
      </w:r>
    </w:p>
    <w:p w:rsidR="00C0676D" w:rsidRPr="00F331FA" w:rsidRDefault="00F331FA">
      <w:pPr>
        <w:pStyle w:val="20"/>
        <w:shd w:val="clear" w:color="auto" w:fill="auto"/>
        <w:spacing w:after="0" w:line="274" w:lineRule="exact"/>
        <w:ind w:firstLine="740"/>
        <w:jc w:val="both"/>
        <w:rPr>
          <w:lang w:val="en-US"/>
        </w:rPr>
      </w:pPr>
      <w:proofErr w:type="gramStart"/>
      <w:r w:rsidRPr="00F331FA">
        <w:rPr>
          <w:lang w:val="en-US"/>
        </w:rPr>
        <w:t>accredited</w:t>
      </w:r>
      <w:proofErr w:type="gramEnd"/>
      <w:r w:rsidRPr="00F331FA">
        <w:rPr>
          <w:lang w:val="en-US"/>
        </w:rPr>
        <w:t xml:space="preserve"> rating agencies</w:t>
      </w:r>
      <w:r w:rsidR="00E90196" w:rsidRPr="00F331FA">
        <w:rPr>
          <w:lang w:val="en-US"/>
        </w:rPr>
        <w:t>;</w:t>
      </w:r>
    </w:p>
    <w:p w:rsidR="00C0676D" w:rsidRPr="00F331FA" w:rsidRDefault="00F331FA">
      <w:pPr>
        <w:pStyle w:val="20"/>
        <w:shd w:val="clear" w:color="auto" w:fill="auto"/>
        <w:spacing w:after="0" w:line="274" w:lineRule="exact"/>
        <w:ind w:firstLine="740"/>
        <w:jc w:val="both"/>
        <w:rPr>
          <w:lang w:val="en-US"/>
        </w:rPr>
      </w:pPr>
      <w:r w:rsidRPr="00F331FA">
        <w:rPr>
          <w:lang w:val="en-US"/>
        </w:rPr>
        <w:t>Scientific and educational center of corporate governance</w:t>
      </w:r>
      <w:r w:rsidR="00E90196" w:rsidRPr="00F331FA">
        <w:rPr>
          <w:lang w:val="en-US"/>
        </w:rPr>
        <w:t>;</w:t>
      </w:r>
    </w:p>
    <w:p w:rsidR="00C0676D" w:rsidRPr="00F331FA" w:rsidRDefault="00F331FA">
      <w:pPr>
        <w:pStyle w:val="20"/>
        <w:shd w:val="clear" w:color="auto" w:fill="auto"/>
        <w:spacing w:after="0" w:line="274" w:lineRule="exact"/>
        <w:ind w:firstLine="740"/>
        <w:jc w:val="both"/>
        <w:rPr>
          <w:lang w:val="en-US"/>
        </w:rPr>
      </w:pPr>
      <w:proofErr w:type="gramStart"/>
      <w:r w:rsidRPr="00F331FA">
        <w:rPr>
          <w:lang w:val="en-US"/>
        </w:rPr>
        <w:t>Center for research on privatization, competition and corporate governance</w:t>
      </w:r>
      <w:r w:rsidR="00E90196" w:rsidRPr="00F331FA">
        <w:rPr>
          <w:lang w:val="en-US"/>
        </w:rPr>
        <w:t>.</w:t>
      </w:r>
      <w:proofErr w:type="gramEnd"/>
    </w:p>
    <w:p w:rsidR="00C0676D" w:rsidRPr="00F331FA" w:rsidRDefault="00F331FA" w:rsidP="00F331FA">
      <w:pPr>
        <w:pStyle w:val="20"/>
        <w:numPr>
          <w:ilvl w:val="0"/>
          <w:numId w:val="3"/>
        </w:numPr>
        <w:shd w:val="clear" w:color="auto" w:fill="auto"/>
        <w:tabs>
          <w:tab w:val="left" w:pos="1159"/>
        </w:tabs>
        <w:spacing w:after="0" w:line="274" w:lineRule="exact"/>
        <w:ind w:firstLine="740"/>
        <w:jc w:val="both"/>
        <w:rPr>
          <w:lang w:val="en-US"/>
        </w:rPr>
      </w:pPr>
      <w:r w:rsidRPr="00F331FA">
        <w:rPr>
          <w:lang w:val="en-US"/>
        </w:rPr>
        <w:t xml:space="preserve">The selection of an </w:t>
      </w:r>
      <w:r w:rsidR="003E247A">
        <w:rPr>
          <w:lang w:val="en-US"/>
        </w:rPr>
        <w:t xml:space="preserve">independent organization for assessment of </w:t>
      </w:r>
      <w:r w:rsidRPr="00F331FA">
        <w:rPr>
          <w:lang w:val="en-US"/>
        </w:rPr>
        <w:t xml:space="preserve">corporate governance system </w:t>
      </w:r>
      <w:r w:rsidR="003E247A">
        <w:rPr>
          <w:lang w:val="en-US"/>
        </w:rPr>
        <w:t>is carried out on the basis of a tender by</w:t>
      </w:r>
      <w:r w:rsidRPr="00F331FA">
        <w:rPr>
          <w:lang w:val="en-US"/>
        </w:rPr>
        <w:t xml:space="preserve"> decision of </w:t>
      </w:r>
      <w:r w:rsidR="003E247A" w:rsidRPr="00F331FA">
        <w:rPr>
          <w:lang w:val="en-US"/>
        </w:rPr>
        <w:t>JSC</w:t>
      </w:r>
      <w:r w:rsidR="003E247A">
        <w:rPr>
          <w:lang w:val="en-US"/>
        </w:rPr>
        <w:t>’s</w:t>
      </w:r>
      <w:r w:rsidR="003E247A" w:rsidRPr="00F331FA">
        <w:rPr>
          <w:lang w:val="en-US"/>
        </w:rPr>
        <w:t xml:space="preserve"> </w:t>
      </w:r>
      <w:r w:rsidRPr="00F331FA">
        <w:rPr>
          <w:lang w:val="en-US"/>
        </w:rPr>
        <w:t>Supervisory Board</w:t>
      </w:r>
      <w:r w:rsidR="00E90196" w:rsidRPr="00F331FA">
        <w:rPr>
          <w:lang w:val="en-US"/>
        </w:rPr>
        <w:t>.</w:t>
      </w:r>
    </w:p>
    <w:p w:rsidR="00C0676D" w:rsidRPr="00573521" w:rsidRDefault="00573521" w:rsidP="00573521">
      <w:pPr>
        <w:pStyle w:val="20"/>
        <w:numPr>
          <w:ilvl w:val="0"/>
          <w:numId w:val="3"/>
        </w:numPr>
        <w:shd w:val="clear" w:color="auto" w:fill="auto"/>
        <w:tabs>
          <w:tab w:val="left" w:pos="1154"/>
        </w:tabs>
        <w:spacing w:after="0" w:line="274" w:lineRule="exact"/>
        <w:ind w:firstLine="740"/>
        <w:jc w:val="both"/>
        <w:rPr>
          <w:lang w:val="en-US"/>
        </w:rPr>
      </w:pPr>
      <w:r>
        <w:rPr>
          <w:lang w:val="en-US"/>
        </w:rPr>
        <w:t xml:space="preserve">Independent assessment of </w:t>
      </w:r>
      <w:r w:rsidRPr="00573521">
        <w:rPr>
          <w:lang w:val="en-US"/>
        </w:rPr>
        <w:t>corporate governance system in the JSC is based on th</w:t>
      </w:r>
      <w:r>
        <w:rPr>
          <w:lang w:val="en-US"/>
        </w:rPr>
        <w:t>e questionnaire approved by the State C</w:t>
      </w:r>
      <w:r w:rsidRPr="00573521">
        <w:rPr>
          <w:lang w:val="en-US"/>
        </w:rPr>
        <w:t>ompetition Committee of the Rep</w:t>
      </w:r>
      <w:r>
        <w:rPr>
          <w:lang w:val="en-US"/>
        </w:rPr>
        <w:t>ublic of Uzbekistan and the Scientific and Educational C</w:t>
      </w:r>
      <w:r w:rsidRPr="00573521">
        <w:rPr>
          <w:lang w:val="en-US"/>
        </w:rPr>
        <w:t>enter of corporate governance</w:t>
      </w:r>
      <w:r w:rsidR="00E90196" w:rsidRPr="00573521">
        <w:rPr>
          <w:lang w:val="en-US"/>
        </w:rPr>
        <w:t>.</w:t>
      </w:r>
    </w:p>
    <w:p w:rsidR="00C0676D" w:rsidRPr="00C4414E" w:rsidRDefault="000851EB" w:rsidP="00A536D8">
      <w:pPr>
        <w:pStyle w:val="20"/>
        <w:numPr>
          <w:ilvl w:val="0"/>
          <w:numId w:val="3"/>
        </w:numPr>
        <w:shd w:val="clear" w:color="auto" w:fill="auto"/>
        <w:tabs>
          <w:tab w:val="left" w:pos="1154"/>
        </w:tabs>
        <w:spacing w:after="0" w:line="274" w:lineRule="exact"/>
        <w:ind w:firstLine="740"/>
        <w:jc w:val="both"/>
        <w:rPr>
          <w:lang w:val="en-US"/>
        </w:rPr>
      </w:pPr>
      <w:r w:rsidRPr="00C4414E">
        <w:rPr>
          <w:lang w:val="en-US"/>
        </w:rPr>
        <w:t xml:space="preserve">Results of the independent assessment of corporate governance system are published on JSC’s website together with the conclusion of organization that conducted such an </w:t>
      </w:r>
      <w:proofErr w:type="spellStart"/>
      <w:r w:rsidRPr="00C4414E">
        <w:rPr>
          <w:lang w:val="en-US"/>
        </w:rPr>
        <w:t>assessment</w:t>
      </w:r>
      <w:r w:rsidR="00E90196" w:rsidRPr="00C4414E">
        <w:rPr>
          <w:lang w:val="en-US"/>
        </w:rPr>
        <w:t>.</w:t>
      </w:r>
      <w:r w:rsidR="009751CC" w:rsidRPr="00C4414E">
        <w:rPr>
          <w:lang w:val="en-US"/>
        </w:rPr>
        <w:t>State</w:t>
      </w:r>
      <w:proofErr w:type="spellEnd"/>
      <w:r w:rsidR="009751CC" w:rsidRPr="00C4414E">
        <w:rPr>
          <w:lang w:val="en-US"/>
        </w:rPr>
        <w:t xml:space="preserve"> and economic management bodies, local authorities and other state organizations acting as shareholders on behalf of the state</w:t>
      </w:r>
      <w:r w:rsidR="00E90196" w:rsidRPr="00C4414E">
        <w:rPr>
          <w:lang w:val="en-US"/>
        </w:rPr>
        <w:t>:</w:t>
      </w:r>
    </w:p>
    <w:p w:rsidR="00C0676D" w:rsidRPr="00F437F4" w:rsidRDefault="00F437F4" w:rsidP="00A536D8">
      <w:pPr>
        <w:pStyle w:val="20"/>
        <w:shd w:val="clear" w:color="auto" w:fill="auto"/>
        <w:tabs>
          <w:tab w:val="left" w:pos="1159"/>
        </w:tabs>
        <w:spacing w:after="0" w:line="274" w:lineRule="exact"/>
        <w:ind w:left="740" w:firstLine="0"/>
        <w:jc w:val="both"/>
        <w:rPr>
          <w:lang w:val="en-US"/>
        </w:rPr>
      </w:pPr>
      <w:proofErr w:type="gramStart"/>
      <w:r w:rsidRPr="00F437F4">
        <w:rPr>
          <w:lang w:val="en-US"/>
        </w:rPr>
        <w:t>they</w:t>
      </w:r>
      <w:proofErr w:type="gramEnd"/>
      <w:r w:rsidRPr="00F437F4">
        <w:rPr>
          <w:lang w:val="en-US"/>
        </w:rPr>
        <w:t xml:space="preserve"> have the right at their own expense to engage an independent organization to conduct an inde</w:t>
      </w:r>
      <w:r w:rsidR="00A536D8">
        <w:rPr>
          <w:lang w:val="en-US"/>
        </w:rPr>
        <w:t xml:space="preserve">pendent </w:t>
      </w:r>
      <w:r w:rsidRPr="00F437F4">
        <w:rPr>
          <w:lang w:val="en-US"/>
        </w:rPr>
        <w:t>assessment of the cor</w:t>
      </w:r>
      <w:r>
        <w:rPr>
          <w:lang w:val="en-US"/>
        </w:rPr>
        <w:t xml:space="preserve">porate governance system in </w:t>
      </w:r>
      <w:r w:rsidRPr="00F437F4">
        <w:rPr>
          <w:lang w:val="en-US"/>
        </w:rPr>
        <w:t>JSC</w:t>
      </w:r>
      <w:r w:rsidR="00E90196" w:rsidRPr="00F437F4">
        <w:rPr>
          <w:lang w:val="en-US"/>
        </w:rPr>
        <w:t>;</w:t>
      </w:r>
    </w:p>
    <w:p w:rsidR="00C0676D" w:rsidRPr="002F1CDD" w:rsidRDefault="002F1CDD">
      <w:pPr>
        <w:pStyle w:val="20"/>
        <w:shd w:val="clear" w:color="auto" w:fill="auto"/>
        <w:spacing w:after="267" w:line="274" w:lineRule="exact"/>
        <w:ind w:firstLine="740"/>
        <w:jc w:val="both"/>
        <w:rPr>
          <w:lang w:val="en-US"/>
        </w:rPr>
      </w:pPr>
      <w:proofErr w:type="gramStart"/>
      <w:r w:rsidRPr="002F1CDD">
        <w:rPr>
          <w:lang w:val="en-US"/>
        </w:rPr>
        <w:t>apply</w:t>
      </w:r>
      <w:proofErr w:type="gramEnd"/>
      <w:r w:rsidRPr="002F1CDD">
        <w:rPr>
          <w:lang w:val="en-US"/>
        </w:rPr>
        <w:t xml:space="preserve"> the results of </w:t>
      </w:r>
      <w:r>
        <w:rPr>
          <w:lang w:val="en-US"/>
        </w:rPr>
        <w:t>an independent assessment of</w:t>
      </w:r>
      <w:r w:rsidRPr="002F1CDD">
        <w:rPr>
          <w:lang w:val="en-US"/>
        </w:rPr>
        <w:t xml:space="preserve"> corporate governance system to determine the amount of remuneration to persons acting on their behalf </w:t>
      </w:r>
      <w:r>
        <w:rPr>
          <w:lang w:val="en-US"/>
        </w:rPr>
        <w:t xml:space="preserve">in the management bodies of </w:t>
      </w:r>
      <w:r w:rsidRPr="002F1CDD">
        <w:rPr>
          <w:lang w:val="en-US"/>
        </w:rPr>
        <w:t>JSC</w:t>
      </w:r>
      <w:r w:rsidR="00E90196" w:rsidRPr="002F1CDD">
        <w:rPr>
          <w:lang w:val="en-US"/>
        </w:rPr>
        <w:t>.</w:t>
      </w:r>
    </w:p>
    <w:p w:rsidR="00C0676D" w:rsidRDefault="002F1CDD" w:rsidP="002F1CDD">
      <w:pPr>
        <w:pStyle w:val="22"/>
        <w:keepNext/>
        <w:keepLines/>
        <w:numPr>
          <w:ilvl w:val="0"/>
          <w:numId w:val="6"/>
        </w:numPr>
        <w:shd w:val="clear" w:color="auto" w:fill="auto"/>
        <w:tabs>
          <w:tab w:val="left" w:pos="3577"/>
        </w:tabs>
        <w:spacing w:after="201" w:line="240" w:lineRule="exact"/>
        <w:ind w:left="3100" w:firstLine="0"/>
      </w:pPr>
      <w:r>
        <w:t>FINAL CLAUSES</w:t>
      </w:r>
    </w:p>
    <w:p w:rsidR="00C0676D" w:rsidRPr="00095C14" w:rsidRDefault="00095C14" w:rsidP="00095C14">
      <w:pPr>
        <w:pStyle w:val="20"/>
        <w:numPr>
          <w:ilvl w:val="0"/>
          <w:numId w:val="3"/>
        </w:numPr>
        <w:shd w:val="clear" w:color="auto" w:fill="auto"/>
        <w:tabs>
          <w:tab w:val="left" w:pos="1153"/>
        </w:tabs>
        <w:spacing w:after="0" w:line="274" w:lineRule="exact"/>
        <w:ind w:firstLine="740"/>
        <w:jc w:val="both"/>
        <w:rPr>
          <w:lang w:val="en-US"/>
        </w:rPr>
      </w:pPr>
      <w:r w:rsidRPr="00095C14">
        <w:rPr>
          <w:lang w:val="en-US"/>
        </w:rPr>
        <w:t>F</w:t>
      </w:r>
      <w:r>
        <w:rPr>
          <w:lang w:val="en-US"/>
        </w:rPr>
        <w:t xml:space="preserve">ailure to comply with </w:t>
      </w:r>
      <w:r w:rsidRPr="00095C14">
        <w:rPr>
          <w:lang w:val="en-US"/>
        </w:rPr>
        <w:t xml:space="preserve">the Code </w:t>
      </w:r>
      <w:r w:rsidR="00C4414E" w:rsidRPr="00095C14">
        <w:rPr>
          <w:lang w:val="en-US"/>
        </w:rPr>
        <w:t>recommendations</w:t>
      </w:r>
      <w:r w:rsidR="00C4414E" w:rsidRPr="00095C14">
        <w:rPr>
          <w:lang w:val="en-US"/>
        </w:rPr>
        <w:t xml:space="preserve"> </w:t>
      </w:r>
      <w:r w:rsidRPr="00095C14">
        <w:rPr>
          <w:lang w:val="en-US"/>
        </w:rPr>
        <w:t>does not entail the application of measures of responsibility by state bodies</w:t>
      </w:r>
      <w:r w:rsidR="00E90196" w:rsidRPr="00095C14">
        <w:rPr>
          <w:lang w:val="en-US"/>
        </w:rPr>
        <w:t>.</w:t>
      </w:r>
    </w:p>
    <w:p w:rsidR="00C0676D" w:rsidRPr="00C4414E" w:rsidRDefault="00C4414E" w:rsidP="00C4414E">
      <w:pPr>
        <w:pStyle w:val="20"/>
        <w:numPr>
          <w:ilvl w:val="0"/>
          <w:numId w:val="3"/>
        </w:numPr>
        <w:shd w:val="clear" w:color="auto" w:fill="auto"/>
        <w:tabs>
          <w:tab w:val="left" w:pos="1154"/>
        </w:tabs>
        <w:spacing w:after="0" w:line="274" w:lineRule="exact"/>
        <w:ind w:firstLine="740"/>
        <w:jc w:val="both"/>
        <w:rPr>
          <w:lang w:val="en-US"/>
        </w:rPr>
      </w:pPr>
      <w:r>
        <w:rPr>
          <w:lang w:val="en-US"/>
        </w:rPr>
        <w:t>The General Meeting of S</w:t>
      </w:r>
      <w:r w:rsidRPr="00C4414E">
        <w:rPr>
          <w:lang w:val="en-US"/>
        </w:rPr>
        <w:t>hareholders has the right to establish measures of respons</w:t>
      </w:r>
      <w:r>
        <w:rPr>
          <w:lang w:val="en-US"/>
        </w:rPr>
        <w:t xml:space="preserve">ibility to the officials of </w:t>
      </w:r>
      <w:r w:rsidRPr="00C4414E">
        <w:rPr>
          <w:lang w:val="en-US"/>
        </w:rPr>
        <w:t>JSC for non</w:t>
      </w:r>
      <w:r>
        <w:rPr>
          <w:lang w:val="en-US"/>
        </w:rPr>
        <w:t>-compliance with</w:t>
      </w:r>
      <w:r w:rsidRPr="00C4414E">
        <w:rPr>
          <w:lang w:val="en-US"/>
        </w:rPr>
        <w:t xml:space="preserve"> </w:t>
      </w:r>
      <w:r w:rsidRPr="00095C14">
        <w:rPr>
          <w:lang w:val="en-US"/>
        </w:rPr>
        <w:t xml:space="preserve">the Code recommendations </w:t>
      </w:r>
      <w:r w:rsidRPr="00C4414E">
        <w:rPr>
          <w:lang w:val="en-US"/>
        </w:rPr>
        <w:t>or undisclosed information provided by the Code</w:t>
      </w:r>
      <w:r w:rsidR="00E90196" w:rsidRPr="00C4414E">
        <w:rPr>
          <w:lang w:val="en-US"/>
        </w:rPr>
        <w:t>.</w:t>
      </w:r>
    </w:p>
    <w:p w:rsidR="00C0676D" w:rsidRPr="00C4414E" w:rsidRDefault="00C4414E" w:rsidP="00C4414E">
      <w:pPr>
        <w:pStyle w:val="20"/>
        <w:numPr>
          <w:ilvl w:val="0"/>
          <w:numId w:val="3"/>
        </w:numPr>
        <w:shd w:val="clear" w:color="auto" w:fill="auto"/>
        <w:tabs>
          <w:tab w:val="left" w:pos="1188"/>
        </w:tabs>
        <w:spacing w:after="554" w:line="274" w:lineRule="exact"/>
        <w:ind w:firstLine="740"/>
        <w:jc w:val="both"/>
        <w:rPr>
          <w:lang w:val="en-US"/>
        </w:rPr>
      </w:pPr>
      <w:r w:rsidRPr="00C4414E">
        <w:rPr>
          <w:lang w:val="en-US"/>
        </w:rPr>
        <w:t>Supervisory Board controls the implementation of</w:t>
      </w:r>
      <w:r>
        <w:rPr>
          <w:lang w:val="en-US"/>
        </w:rPr>
        <w:t xml:space="preserve"> the Code recommendations in</w:t>
      </w:r>
      <w:r w:rsidRPr="00C4414E">
        <w:rPr>
          <w:lang w:val="en-US"/>
        </w:rPr>
        <w:t xml:space="preserve"> JSC</w:t>
      </w:r>
      <w:r w:rsidR="00E90196" w:rsidRPr="00C4414E">
        <w:rPr>
          <w:lang w:val="en-US"/>
        </w:rPr>
        <w:t>.</w:t>
      </w:r>
    </w:p>
    <w:p w:rsidR="00C0676D" w:rsidRPr="00C4414E" w:rsidRDefault="0095592C">
      <w:pPr>
        <w:pStyle w:val="22"/>
        <w:keepNext/>
        <w:keepLines/>
        <w:shd w:val="clear" w:color="auto" w:fill="auto"/>
        <w:spacing w:after="0" w:line="557" w:lineRule="exact"/>
        <w:ind w:firstLine="0"/>
        <w:jc w:val="left"/>
        <w:rPr>
          <w:lang w:val="en-US"/>
        </w:rPr>
      </w:pPr>
      <w:bookmarkStart w:id="6" w:name="bookmark13"/>
      <w:r>
        <w:rPr>
          <w:lang w:val="en-US"/>
        </w:rPr>
        <w:t>Annex 2 to the Corporate G</w:t>
      </w:r>
      <w:r w:rsidR="00C4414E" w:rsidRPr="00C4414E">
        <w:rPr>
          <w:lang w:val="en-US"/>
        </w:rPr>
        <w:t>overnance Code</w:t>
      </w:r>
      <w:r w:rsidR="00E90196" w:rsidRPr="00C4414E">
        <w:rPr>
          <w:lang w:val="en-US"/>
        </w:rPr>
        <w:br/>
      </w:r>
      <w:bookmarkEnd w:id="6"/>
      <w:r w:rsidR="00C4414E">
        <w:rPr>
          <w:lang w:val="en-US"/>
        </w:rPr>
        <w:t>FORM OF INFORMATION</w:t>
      </w:r>
    </w:p>
    <w:p w:rsidR="00C0676D" w:rsidRDefault="00C4414E" w:rsidP="00940539">
      <w:pPr>
        <w:pStyle w:val="20"/>
        <w:shd w:val="clear" w:color="auto" w:fill="auto"/>
        <w:spacing w:after="0" w:line="274" w:lineRule="exact"/>
        <w:ind w:firstLine="0"/>
        <w:jc w:val="both"/>
      </w:pPr>
      <w:proofErr w:type="gramStart"/>
      <w:r w:rsidRPr="00C4414E">
        <w:rPr>
          <w:lang w:val="en-US"/>
        </w:rPr>
        <w:t>about</w:t>
      </w:r>
      <w:proofErr w:type="gramEnd"/>
      <w:r w:rsidRPr="00C4414E">
        <w:rPr>
          <w:lang w:val="en-US"/>
        </w:rPr>
        <w:t xml:space="preserve"> acceptance by joint-stock company of </w:t>
      </w:r>
      <w:r w:rsidR="00940539">
        <w:rPr>
          <w:lang w:val="en-US"/>
        </w:rPr>
        <w:t xml:space="preserve">Code recommendations </w:t>
      </w:r>
      <w:r w:rsidRPr="00C4414E">
        <w:rPr>
          <w:lang w:val="en-US"/>
        </w:rPr>
        <w:t>of corporate go</w:t>
      </w:r>
      <w:r w:rsidR="00940539">
        <w:rPr>
          <w:lang w:val="en-US"/>
        </w:rPr>
        <w:t>vernance in the activity of</w:t>
      </w:r>
      <w:r w:rsidR="00940539" w:rsidRPr="00C4414E">
        <w:rPr>
          <w:lang w:val="en-US"/>
        </w:rPr>
        <w:t xml:space="preserve"> «</w:t>
      </w:r>
      <w:r w:rsidR="00940539">
        <w:t>ВМКВ</w:t>
      </w:r>
      <w:r w:rsidR="00940539" w:rsidRPr="00C4414E">
        <w:rPr>
          <w:lang w:val="en-US" w:eastAsia="en-US" w:bidi="en-US"/>
        </w:rPr>
        <w:t>-</w:t>
      </w:r>
      <w:r w:rsidR="00940539">
        <w:rPr>
          <w:lang w:val="en-US" w:eastAsia="en-US" w:bidi="en-US"/>
        </w:rPr>
        <w:t>AGROMASH</w:t>
      </w:r>
      <w:r w:rsidR="00940539" w:rsidRPr="00C4414E">
        <w:rPr>
          <w:lang w:val="en-US" w:eastAsia="en-US" w:bidi="en-US"/>
        </w:rPr>
        <w:t>»</w:t>
      </w:r>
      <w:r w:rsidR="00940539">
        <w:rPr>
          <w:lang w:val="en-US"/>
        </w:rPr>
        <w:t xml:space="preserve"> JSC</w:t>
      </w:r>
      <w:r w:rsidR="00940539" w:rsidRPr="00C4414E">
        <w:rPr>
          <w:lang w:val="en-US"/>
        </w:rPr>
        <w:t xml:space="preserve"> </w:t>
      </w:r>
      <w:r w:rsidRPr="00C4414E">
        <w:rPr>
          <w:lang w:val="en-US"/>
        </w:rPr>
        <w:t>(name of joint-stock company)</w:t>
      </w:r>
    </w:p>
    <w:p w:rsidR="00B7697E" w:rsidRDefault="00B7697E">
      <w:pPr>
        <w:pStyle w:val="20"/>
        <w:shd w:val="clear" w:color="auto" w:fill="auto"/>
        <w:spacing w:after="0" w:line="274" w:lineRule="exact"/>
        <w:ind w:firstLine="740"/>
        <w:jc w:val="both"/>
        <w:rPr>
          <w:lang w:val="en-US"/>
        </w:rPr>
      </w:pPr>
      <w:r w:rsidRPr="00C4414E">
        <w:rPr>
          <w:lang w:val="en-US"/>
        </w:rPr>
        <w:t>«</w:t>
      </w:r>
      <w:r>
        <w:t>ВМКВ</w:t>
      </w:r>
      <w:r w:rsidRPr="00C4414E">
        <w:rPr>
          <w:lang w:val="en-US" w:eastAsia="en-US" w:bidi="en-US"/>
        </w:rPr>
        <w:t>-</w:t>
      </w:r>
      <w:r>
        <w:rPr>
          <w:lang w:val="en-US" w:eastAsia="en-US" w:bidi="en-US"/>
        </w:rPr>
        <w:t>AGROMASH</w:t>
      </w:r>
      <w:r w:rsidRPr="00C4414E">
        <w:rPr>
          <w:lang w:val="en-US" w:eastAsia="en-US" w:bidi="en-US"/>
        </w:rPr>
        <w:t>»</w:t>
      </w:r>
      <w:r>
        <w:rPr>
          <w:lang w:val="en-US"/>
        </w:rPr>
        <w:t xml:space="preserve"> JSC</w:t>
      </w:r>
      <w:r w:rsidRPr="00C4414E">
        <w:rPr>
          <w:lang w:val="en-US"/>
        </w:rPr>
        <w:t xml:space="preserve"> </w:t>
      </w:r>
      <w:r>
        <w:rPr>
          <w:lang w:val="en-US"/>
        </w:rPr>
        <w:t>informs that by decision of General Meeting of S</w:t>
      </w:r>
      <w:r w:rsidRPr="00B7697E">
        <w:rPr>
          <w:lang w:val="en-US"/>
        </w:rPr>
        <w:t>hareholders dated June 28, 2016 the company made a commitment, starting from Januar</w:t>
      </w:r>
      <w:r w:rsidR="00A536D8">
        <w:rPr>
          <w:lang w:val="en-US"/>
        </w:rPr>
        <w:t>y 01, 2017, to comply with the C</w:t>
      </w:r>
      <w:r w:rsidRPr="00B7697E">
        <w:rPr>
          <w:lang w:val="en-US"/>
        </w:rPr>
        <w:t xml:space="preserve">orporate </w:t>
      </w:r>
      <w:r w:rsidR="00A536D8">
        <w:rPr>
          <w:lang w:val="en-US"/>
        </w:rPr>
        <w:t>G</w:t>
      </w:r>
      <w:r>
        <w:rPr>
          <w:lang w:val="en-US"/>
        </w:rPr>
        <w:t xml:space="preserve">overnance Code, approved by minutes of </w:t>
      </w:r>
      <w:r w:rsidRPr="00B7697E">
        <w:rPr>
          <w:lang w:val="en-US"/>
        </w:rPr>
        <w:t>Commission</w:t>
      </w:r>
      <w:r w:rsidRPr="00B7697E">
        <w:rPr>
          <w:lang w:val="en-US"/>
        </w:rPr>
        <w:t xml:space="preserve"> </w:t>
      </w:r>
      <w:r>
        <w:rPr>
          <w:lang w:val="en-US"/>
        </w:rPr>
        <w:t>meeting</w:t>
      </w:r>
      <w:r w:rsidRPr="00B7697E">
        <w:rPr>
          <w:lang w:val="en-US"/>
        </w:rPr>
        <w:t xml:space="preserve"> on improving the efficiency of joint stock companies and improving the corporate governance system dated December 31, 2015 (minutes of 11.02.2016 №02-02/1-187) (Additio</w:t>
      </w:r>
      <w:r>
        <w:rPr>
          <w:lang w:val="en-US"/>
        </w:rPr>
        <w:t>nal information according to decision of General Meeting of S</w:t>
      </w:r>
      <w:r w:rsidRPr="00B7697E">
        <w:rPr>
          <w:lang w:val="en-US"/>
        </w:rPr>
        <w:t>hareholders)</w:t>
      </w:r>
      <w:r>
        <w:rPr>
          <w:lang w:val="en-US"/>
        </w:rPr>
        <w:t xml:space="preserve"> </w:t>
      </w:r>
    </w:p>
    <w:p w:rsidR="00B7697E" w:rsidRDefault="00B7697E" w:rsidP="00B7697E">
      <w:pPr>
        <w:pStyle w:val="40"/>
        <w:shd w:val="clear" w:color="auto" w:fill="auto"/>
        <w:ind w:left="7200" w:firstLine="0"/>
        <w:jc w:val="right"/>
        <w:rPr>
          <w:lang w:val="en-US"/>
        </w:rPr>
      </w:pPr>
      <w:r w:rsidRPr="00B7697E">
        <w:rPr>
          <w:lang w:val="en-US"/>
        </w:rPr>
        <w:lastRenderedPageBreak/>
        <w:t>Approved by:</w:t>
      </w:r>
    </w:p>
    <w:p w:rsidR="00B7697E" w:rsidRDefault="00B7697E" w:rsidP="00B7697E">
      <w:pPr>
        <w:pStyle w:val="40"/>
        <w:shd w:val="clear" w:color="auto" w:fill="auto"/>
        <w:ind w:left="7200" w:firstLine="0"/>
        <w:jc w:val="right"/>
        <w:rPr>
          <w:lang w:val="en-US"/>
        </w:rPr>
      </w:pPr>
      <w:proofErr w:type="gramStart"/>
      <w:r>
        <w:rPr>
          <w:lang w:val="en-US"/>
        </w:rPr>
        <w:t>General Meeting of S</w:t>
      </w:r>
      <w:r w:rsidRPr="00B7697E">
        <w:rPr>
          <w:lang w:val="en-US"/>
        </w:rPr>
        <w:t>hareholders</w:t>
      </w:r>
      <w:r>
        <w:rPr>
          <w:lang w:val="en-US"/>
        </w:rPr>
        <w:t xml:space="preserve"> of </w:t>
      </w:r>
      <w:r w:rsidRPr="00C4414E">
        <w:rPr>
          <w:lang w:val="en-US"/>
        </w:rPr>
        <w:t>«</w:t>
      </w:r>
      <w:r>
        <w:t>ВМКВ</w:t>
      </w:r>
      <w:r w:rsidRPr="00C4414E">
        <w:rPr>
          <w:lang w:val="en-US" w:eastAsia="en-US" w:bidi="en-US"/>
        </w:rPr>
        <w:t>-</w:t>
      </w:r>
      <w:r>
        <w:rPr>
          <w:lang w:val="en-US" w:eastAsia="en-US" w:bidi="en-US"/>
        </w:rPr>
        <w:t>AGROMASH</w:t>
      </w:r>
      <w:r w:rsidRPr="00C4414E">
        <w:rPr>
          <w:lang w:val="en-US" w:eastAsia="en-US" w:bidi="en-US"/>
        </w:rPr>
        <w:t>»</w:t>
      </w:r>
      <w:r>
        <w:rPr>
          <w:lang w:val="en-US"/>
        </w:rPr>
        <w:t xml:space="preserve"> JSC</w:t>
      </w:r>
      <w:r w:rsidR="00A536D8">
        <w:rPr>
          <w:lang w:val="en-US"/>
        </w:rPr>
        <w:t>.</w:t>
      </w:r>
      <w:proofErr w:type="gramEnd"/>
      <w:r w:rsidRPr="00C4414E">
        <w:rPr>
          <w:lang w:val="en-US"/>
        </w:rPr>
        <w:t xml:space="preserve"> </w:t>
      </w:r>
    </w:p>
    <w:p w:rsidR="00B7697E" w:rsidRDefault="00A536D8" w:rsidP="00B7697E">
      <w:pPr>
        <w:pStyle w:val="40"/>
        <w:shd w:val="clear" w:color="auto" w:fill="auto"/>
        <w:ind w:left="7200" w:firstLine="0"/>
        <w:jc w:val="right"/>
        <w:rPr>
          <w:lang w:val="en-US"/>
        </w:rPr>
      </w:pPr>
      <w:r w:rsidRPr="00B7697E">
        <w:rPr>
          <w:lang w:val="en-US"/>
        </w:rPr>
        <w:t>June 28, 2016</w:t>
      </w:r>
    </w:p>
    <w:p w:rsidR="00B7697E" w:rsidRDefault="00B7697E">
      <w:pPr>
        <w:pStyle w:val="40"/>
        <w:shd w:val="clear" w:color="auto" w:fill="auto"/>
        <w:ind w:left="7200" w:firstLine="0"/>
        <w:rPr>
          <w:lang w:val="en-US"/>
        </w:rPr>
      </w:pPr>
    </w:p>
    <w:p w:rsidR="00B7697E" w:rsidRDefault="00B7697E">
      <w:pPr>
        <w:pStyle w:val="40"/>
        <w:shd w:val="clear" w:color="auto" w:fill="auto"/>
        <w:ind w:left="7200" w:firstLine="0"/>
        <w:rPr>
          <w:lang w:val="en-US"/>
        </w:rPr>
      </w:pPr>
    </w:p>
    <w:p w:rsidR="00B7697E" w:rsidRDefault="00B7697E">
      <w:pPr>
        <w:pStyle w:val="40"/>
        <w:shd w:val="clear" w:color="auto" w:fill="auto"/>
        <w:ind w:left="7200" w:firstLine="0"/>
        <w:rPr>
          <w:lang w:val="en-US"/>
        </w:rPr>
      </w:pPr>
      <w:bookmarkStart w:id="7" w:name="_GoBack"/>
      <w:bookmarkEnd w:id="7"/>
    </w:p>
    <w:p w:rsidR="00C0676D" w:rsidRPr="00B7697E" w:rsidRDefault="00C0676D">
      <w:pPr>
        <w:pStyle w:val="20"/>
        <w:shd w:val="clear" w:color="auto" w:fill="auto"/>
        <w:tabs>
          <w:tab w:val="left" w:pos="7963"/>
          <w:tab w:val="left" w:pos="8309"/>
        </w:tabs>
        <w:spacing w:after="0" w:line="240" w:lineRule="exact"/>
        <w:ind w:left="7200" w:firstLine="0"/>
        <w:jc w:val="both"/>
        <w:rPr>
          <w:lang w:val="en-US"/>
        </w:rPr>
      </w:pPr>
    </w:p>
    <w:p w:rsidR="00C0676D" w:rsidRPr="00B7697E" w:rsidRDefault="00C0676D" w:rsidP="00B7697E">
      <w:pPr>
        <w:pStyle w:val="10"/>
        <w:keepNext/>
        <w:keepLines/>
        <w:shd w:val="clear" w:color="auto" w:fill="auto"/>
        <w:spacing w:after="5210" w:line="280" w:lineRule="exact"/>
        <w:rPr>
          <w:lang w:val="en-US"/>
        </w:rPr>
      </w:pPr>
    </w:p>
    <w:p w:rsidR="00C0676D" w:rsidRPr="00B7697E" w:rsidRDefault="00B7697E">
      <w:pPr>
        <w:pStyle w:val="40"/>
        <w:shd w:val="clear" w:color="auto" w:fill="auto"/>
        <w:spacing w:line="326" w:lineRule="exact"/>
        <w:ind w:left="80" w:firstLine="0"/>
        <w:jc w:val="center"/>
        <w:rPr>
          <w:lang w:val="en-US"/>
        </w:rPr>
      </w:pPr>
      <w:r>
        <w:rPr>
          <w:lang w:val="en-US"/>
        </w:rPr>
        <w:t>T</w:t>
      </w:r>
      <w:r w:rsidR="0095592C">
        <w:rPr>
          <w:lang w:val="en-US"/>
        </w:rPr>
        <w:t>he Corporate G</w:t>
      </w:r>
      <w:r w:rsidRPr="00C4414E">
        <w:rPr>
          <w:lang w:val="en-US"/>
        </w:rPr>
        <w:t>overnance Code</w:t>
      </w:r>
      <w:r w:rsidRPr="00B7697E">
        <w:rPr>
          <w:lang w:val="en-US"/>
        </w:rPr>
        <w:t xml:space="preserve"> </w:t>
      </w:r>
      <w:r>
        <w:rPr>
          <w:lang w:val="en-US"/>
        </w:rPr>
        <w:t xml:space="preserve">of </w:t>
      </w:r>
      <w:r w:rsidR="00E90196" w:rsidRPr="00B7697E">
        <w:rPr>
          <w:lang w:val="en-US"/>
        </w:rPr>
        <w:br/>
      </w:r>
      <w:r w:rsidRPr="00C4414E">
        <w:rPr>
          <w:lang w:val="en-US"/>
        </w:rPr>
        <w:t>«</w:t>
      </w:r>
      <w:r>
        <w:t>ВМКВ</w:t>
      </w:r>
      <w:r w:rsidRPr="00C4414E">
        <w:rPr>
          <w:lang w:val="en-US" w:eastAsia="en-US" w:bidi="en-US"/>
        </w:rPr>
        <w:t>-</w:t>
      </w:r>
      <w:r>
        <w:rPr>
          <w:lang w:val="en-US" w:eastAsia="en-US" w:bidi="en-US"/>
        </w:rPr>
        <w:t>AGROMASH</w:t>
      </w:r>
      <w:r w:rsidRPr="00C4414E">
        <w:rPr>
          <w:lang w:val="en-US" w:eastAsia="en-US" w:bidi="en-US"/>
        </w:rPr>
        <w:t>»</w:t>
      </w:r>
      <w:r>
        <w:rPr>
          <w:lang w:val="en-US"/>
        </w:rPr>
        <w:t xml:space="preserve"> JSC</w:t>
      </w:r>
    </w:p>
    <w:sectPr w:rsidR="00C0676D" w:rsidRPr="00B7697E">
      <w:pgSz w:w="11900" w:h="16840"/>
      <w:pgMar w:top="573" w:right="629" w:bottom="573" w:left="4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B9" w:rsidRDefault="000F75B9">
      <w:r>
        <w:separator/>
      </w:r>
    </w:p>
  </w:endnote>
  <w:endnote w:type="continuationSeparator" w:id="0">
    <w:p w:rsidR="000F75B9" w:rsidRDefault="000F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B9" w:rsidRDefault="000F75B9"/>
  </w:footnote>
  <w:footnote w:type="continuationSeparator" w:id="0">
    <w:p w:rsidR="000F75B9" w:rsidRDefault="000F75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DB9"/>
    <w:multiLevelType w:val="multilevel"/>
    <w:tmpl w:val="8F2055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C5113"/>
    <w:multiLevelType w:val="multilevel"/>
    <w:tmpl w:val="3DBE0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F1C75"/>
    <w:multiLevelType w:val="multilevel"/>
    <w:tmpl w:val="EF66DF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1C38D1"/>
    <w:multiLevelType w:val="multilevel"/>
    <w:tmpl w:val="E104D02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A0C31"/>
    <w:multiLevelType w:val="multilevel"/>
    <w:tmpl w:val="E26CD1E0"/>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54417B"/>
    <w:multiLevelType w:val="multilevel"/>
    <w:tmpl w:val="94227A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C0676D"/>
    <w:rsid w:val="0002352D"/>
    <w:rsid w:val="00032627"/>
    <w:rsid w:val="00033425"/>
    <w:rsid w:val="0005175E"/>
    <w:rsid w:val="00054D55"/>
    <w:rsid w:val="0007547E"/>
    <w:rsid w:val="000851EB"/>
    <w:rsid w:val="00095C14"/>
    <w:rsid w:val="000A0929"/>
    <w:rsid w:val="000B2562"/>
    <w:rsid w:val="000C79A2"/>
    <w:rsid w:val="000D17BC"/>
    <w:rsid w:val="000F75B9"/>
    <w:rsid w:val="0014649F"/>
    <w:rsid w:val="001727A1"/>
    <w:rsid w:val="001B763F"/>
    <w:rsid w:val="0028024A"/>
    <w:rsid w:val="00291B85"/>
    <w:rsid w:val="00292B2E"/>
    <w:rsid w:val="0029467C"/>
    <w:rsid w:val="002B298E"/>
    <w:rsid w:val="002B5B0A"/>
    <w:rsid w:val="002E4536"/>
    <w:rsid w:val="002F1CDD"/>
    <w:rsid w:val="00324214"/>
    <w:rsid w:val="00345149"/>
    <w:rsid w:val="00347EF7"/>
    <w:rsid w:val="003567EB"/>
    <w:rsid w:val="00360B22"/>
    <w:rsid w:val="00381636"/>
    <w:rsid w:val="003E1EDD"/>
    <w:rsid w:val="003E247A"/>
    <w:rsid w:val="003E5095"/>
    <w:rsid w:val="003F4DCB"/>
    <w:rsid w:val="00401344"/>
    <w:rsid w:val="004133B7"/>
    <w:rsid w:val="00413D87"/>
    <w:rsid w:val="00422FD2"/>
    <w:rsid w:val="00423B46"/>
    <w:rsid w:val="00444EEC"/>
    <w:rsid w:val="00445D64"/>
    <w:rsid w:val="004579D0"/>
    <w:rsid w:val="004637B0"/>
    <w:rsid w:val="00473554"/>
    <w:rsid w:val="004A6435"/>
    <w:rsid w:val="004E1861"/>
    <w:rsid w:val="004E48A2"/>
    <w:rsid w:val="00573521"/>
    <w:rsid w:val="0058441C"/>
    <w:rsid w:val="00593A5F"/>
    <w:rsid w:val="005D6801"/>
    <w:rsid w:val="005F3596"/>
    <w:rsid w:val="00620D98"/>
    <w:rsid w:val="00641A8E"/>
    <w:rsid w:val="00665F0B"/>
    <w:rsid w:val="0067135B"/>
    <w:rsid w:val="00683CF8"/>
    <w:rsid w:val="006B6202"/>
    <w:rsid w:val="006E25E4"/>
    <w:rsid w:val="00705458"/>
    <w:rsid w:val="00760303"/>
    <w:rsid w:val="007904F6"/>
    <w:rsid w:val="00791983"/>
    <w:rsid w:val="00806DF5"/>
    <w:rsid w:val="008875CB"/>
    <w:rsid w:val="008C65EA"/>
    <w:rsid w:val="009253C8"/>
    <w:rsid w:val="00940539"/>
    <w:rsid w:val="0095592C"/>
    <w:rsid w:val="00964893"/>
    <w:rsid w:val="0097076D"/>
    <w:rsid w:val="009718FF"/>
    <w:rsid w:val="009751CC"/>
    <w:rsid w:val="009920E9"/>
    <w:rsid w:val="009A6D5E"/>
    <w:rsid w:val="009E0D81"/>
    <w:rsid w:val="009E140A"/>
    <w:rsid w:val="009F3022"/>
    <w:rsid w:val="00A41025"/>
    <w:rsid w:val="00A536D8"/>
    <w:rsid w:val="00A61ECA"/>
    <w:rsid w:val="00A9628B"/>
    <w:rsid w:val="00AA2B76"/>
    <w:rsid w:val="00B02123"/>
    <w:rsid w:val="00B04AD7"/>
    <w:rsid w:val="00B12385"/>
    <w:rsid w:val="00B15BB2"/>
    <w:rsid w:val="00B2345C"/>
    <w:rsid w:val="00B27E0D"/>
    <w:rsid w:val="00B41CCC"/>
    <w:rsid w:val="00B462A4"/>
    <w:rsid w:val="00B7697E"/>
    <w:rsid w:val="00C03EF3"/>
    <w:rsid w:val="00C0676D"/>
    <w:rsid w:val="00C2338E"/>
    <w:rsid w:val="00C36003"/>
    <w:rsid w:val="00C4414E"/>
    <w:rsid w:val="00C52B13"/>
    <w:rsid w:val="00CB0FA4"/>
    <w:rsid w:val="00CB35AE"/>
    <w:rsid w:val="00CB3C5E"/>
    <w:rsid w:val="00CC6057"/>
    <w:rsid w:val="00D02FC4"/>
    <w:rsid w:val="00D57CC3"/>
    <w:rsid w:val="00D877BB"/>
    <w:rsid w:val="00DA2BB7"/>
    <w:rsid w:val="00DE37DC"/>
    <w:rsid w:val="00DE6C23"/>
    <w:rsid w:val="00E03DFC"/>
    <w:rsid w:val="00E1077E"/>
    <w:rsid w:val="00E11634"/>
    <w:rsid w:val="00E442D1"/>
    <w:rsid w:val="00E52D15"/>
    <w:rsid w:val="00E55424"/>
    <w:rsid w:val="00E7524D"/>
    <w:rsid w:val="00E76BC0"/>
    <w:rsid w:val="00E83FD4"/>
    <w:rsid w:val="00E90196"/>
    <w:rsid w:val="00EA35C2"/>
    <w:rsid w:val="00EA6D92"/>
    <w:rsid w:val="00EC04CD"/>
    <w:rsid w:val="00EF3ED4"/>
    <w:rsid w:val="00F01249"/>
    <w:rsid w:val="00F32703"/>
    <w:rsid w:val="00F331FA"/>
    <w:rsid w:val="00F437F4"/>
    <w:rsid w:val="00F442E5"/>
    <w:rsid w:val="00F7623B"/>
    <w:rsid w:val="00F8314F"/>
    <w:rsid w:val="00F96C9E"/>
    <w:rsid w:val="00FB4DA4"/>
    <w:rsid w:val="00FC6527"/>
    <w:rsid w:val="00FD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11">
    <w:name w:val="Заголовок №1"/>
    <w:basedOn w:val="1"/>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600" w:line="0" w:lineRule="atLeast"/>
      <w:ind w:hanging="640"/>
      <w:jc w:val="center"/>
    </w:pPr>
    <w:rPr>
      <w:rFonts w:ascii="Times New Roman" w:eastAsia="Times New Roman" w:hAnsi="Times New Roman" w:cs="Times New Roman"/>
    </w:rPr>
  </w:style>
  <w:style w:type="paragraph" w:customStyle="1" w:styleId="22">
    <w:name w:val="Заголовок №2"/>
    <w:basedOn w:val="a"/>
    <w:link w:val="21"/>
    <w:pPr>
      <w:shd w:val="clear" w:color="auto" w:fill="FFFFFF"/>
      <w:spacing w:after="300" w:line="0" w:lineRule="atLeast"/>
      <w:ind w:hanging="100"/>
      <w:jc w:val="both"/>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240"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line="322" w:lineRule="exact"/>
      <w:ind w:hanging="160"/>
      <w:jc w:val="both"/>
    </w:pPr>
    <w:rPr>
      <w:rFonts w:ascii="Times New Roman" w:eastAsia="Times New Roman" w:hAnsi="Times New Roman" w:cs="Times New Roman"/>
      <w:i/>
      <w:iCs/>
      <w:sz w:val="28"/>
      <w:szCs w:val="28"/>
    </w:rPr>
  </w:style>
  <w:style w:type="paragraph" w:customStyle="1" w:styleId="10">
    <w:name w:val="Заголовок №1"/>
    <w:basedOn w:val="a"/>
    <w:link w:val="1"/>
    <w:pPr>
      <w:shd w:val="clear" w:color="auto" w:fill="FFFFFF"/>
      <w:spacing w:after="5340" w:line="0" w:lineRule="atLeast"/>
      <w:outlineLvl w:val="0"/>
    </w:pPr>
    <w:rPr>
      <w:rFonts w:ascii="Franklin Gothic Book" w:eastAsia="Franklin Gothic Book" w:hAnsi="Franklin Gothic Book" w:cs="Franklin Gothic Boo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NEWSTAR</cp:lastModifiedBy>
  <cp:revision>115</cp:revision>
  <dcterms:created xsi:type="dcterms:W3CDTF">2018-12-13T16:46:00Z</dcterms:created>
  <dcterms:modified xsi:type="dcterms:W3CDTF">2018-12-16T09:23:00Z</dcterms:modified>
</cp:coreProperties>
</file>